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FB" w:rsidRPr="000E20E0" w:rsidRDefault="003667FB" w:rsidP="003667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20E0">
        <w:rPr>
          <w:rFonts w:ascii="Times New Roman" w:hAnsi="Times New Roman" w:cs="Times New Roman"/>
          <w:sz w:val="28"/>
          <w:szCs w:val="28"/>
        </w:rPr>
        <w:t>РЕШЕНИЕ</w:t>
      </w:r>
    </w:p>
    <w:p w:rsidR="003667FB" w:rsidRPr="000E20E0" w:rsidRDefault="003667FB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0A7" w:rsidRPr="000E20E0" w:rsidRDefault="004E4327" w:rsidP="009850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  <w:r w:rsidR="003667FB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E20E0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5B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Чувашско-Дрожжановского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 поселения 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 района Республики  Татарстан</w:t>
      </w:r>
    </w:p>
    <w:p w:rsidR="009850A7" w:rsidRPr="000E20E0" w:rsidRDefault="009850A7" w:rsidP="0098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5E66" w:rsidRPr="002C4936" w:rsidRDefault="009850A7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E2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C230D">
        <w:rPr>
          <w:rFonts w:ascii="Times New Roman" w:hAnsi="Times New Roman" w:cs="Times New Roman"/>
          <w:b w:val="0"/>
          <w:sz w:val="28"/>
          <w:szCs w:val="28"/>
          <w:u w:val="single"/>
        </w:rPr>
        <w:t>48/3</w:t>
      </w:r>
      <w:r w:rsidR="001C5E66" w:rsidRPr="000E20E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E20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1C5E66" w:rsidRPr="000E20E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C4936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1C5E66" w:rsidRPr="000E2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4936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531E2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B7CF9">
        <w:rPr>
          <w:rFonts w:ascii="Times New Roman" w:hAnsi="Times New Roman" w:cs="Times New Roman"/>
          <w:b w:val="0"/>
          <w:sz w:val="28"/>
          <w:szCs w:val="28"/>
          <w:u w:val="single"/>
        </w:rPr>
        <w:t>15.11.</w:t>
      </w:r>
      <w:r w:rsidR="00F664BF" w:rsidRPr="002C4936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F125D8" w:rsidRPr="002C4936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F664BF" w:rsidRPr="002C493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</w:p>
    <w:p w:rsidR="009850A7" w:rsidRDefault="009850A7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0913" w:rsidRDefault="002B52D8" w:rsidP="00FB17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проекте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43583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1E27">
        <w:rPr>
          <w:rFonts w:ascii="Times New Roman" w:eastAsia="Times New Roman" w:hAnsi="Times New Roman"/>
          <w:b/>
          <w:sz w:val="28"/>
          <w:szCs w:val="28"/>
          <w:lang w:eastAsia="ru-RU"/>
        </w:rPr>
        <w:t>Чувашско-Дрожжановского</w:t>
      </w:r>
    </w:p>
    <w:p w:rsidR="006E0913" w:rsidRDefault="008F5210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  <w:r w:rsidR="00610CCF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0913" w:rsidRDefault="00610CCF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</w:t>
      </w:r>
    </w:p>
    <w:p w:rsidR="008F5210" w:rsidRPr="000E20E0" w:rsidRDefault="00353368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F125D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 202</w:t>
      </w:r>
      <w:r w:rsidR="00F125D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F125D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E6759" w:rsidRPr="000E20E0" w:rsidRDefault="005E6759" w:rsidP="000A60C9">
      <w:pPr>
        <w:spacing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B6101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Чувавшско-Дрожжановского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 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B93ED4" w:rsidRPr="00AD5C6D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 xml:space="preserve">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D3749B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муниципальног</w:t>
      </w:r>
      <w:r w:rsidR="00A45770" w:rsidRPr="000E20E0">
        <w:rPr>
          <w:rFonts w:ascii="Times New Roman" w:hAnsi="Times New Roman"/>
          <w:sz w:val="28"/>
          <w:szCs w:val="28"/>
        </w:rPr>
        <w:t>о  района Республики Татарстан</w:t>
      </w:r>
      <w:r w:rsidR="00B93ED4" w:rsidRPr="000E20E0">
        <w:rPr>
          <w:rFonts w:ascii="Times New Roman" w:hAnsi="Times New Roman"/>
          <w:sz w:val="28"/>
          <w:szCs w:val="28"/>
        </w:rPr>
        <w:t xml:space="preserve">  в сумме </w:t>
      </w:r>
      <w:r w:rsidR="000E79E3">
        <w:rPr>
          <w:rFonts w:ascii="Times New Roman" w:hAnsi="Times New Roman"/>
          <w:sz w:val="28"/>
          <w:szCs w:val="28"/>
        </w:rPr>
        <w:t>3174,7</w:t>
      </w:r>
      <w:r w:rsidR="00B93ED4" w:rsidRPr="000E20E0">
        <w:rPr>
          <w:rFonts w:ascii="Times New Roman" w:hAnsi="Times New Roman"/>
          <w:sz w:val="28"/>
          <w:szCs w:val="28"/>
        </w:rPr>
        <w:t xml:space="preserve">  </w:t>
      </w:r>
      <w:r w:rsidR="00B93ED4"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B6101C">
        <w:rPr>
          <w:rFonts w:ascii="Times New Roman" w:hAnsi="Times New Roman"/>
          <w:sz w:val="28"/>
          <w:szCs w:val="28"/>
        </w:rPr>
        <w:t xml:space="preserve"> Чувашс</w:t>
      </w:r>
      <w:r w:rsidR="00696ECD">
        <w:rPr>
          <w:rFonts w:ascii="Times New Roman" w:hAnsi="Times New Roman"/>
          <w:sz w:val="28"/>
          <w:szCs w:val="28"/>
        </w:rPr>
        <w:t>к</w:t>
      </w:r>
      <w:r w:rsidR="00B6101C">
        <w:rPr>
          <w:rFonts w:ascii="Times New Roman" w:hAnsi="Times New Roman"/>
          <w:sz w:val="28"/>
          <w:szCs w:val="28"/>
        </w:rPr>
        <w:t xml:space="preserve">о-Дрожжановского 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AD5C6D">
        <w:rPr>
          <w:rFonts w:ascii="Times New Roman" w:hAnsi="Times New Roman"/>
          <w:sz w:val="28"/>
          <w:szCs w:val="28"/>
        </w:rPr>
        <w:t>муниципальног</w:t>
      </w:r>
      <w:r w:rsidR="00A45770" w:rsidRPr="00AD5C6D">
        <w:rPr>
          <w:rFonts w:ascii="Times New Roman" w:hAnsi="Times New Roman"/>
          <w:sz w:val="28"/>
          <w:szCs w:val="28"/>
        </w:rPr>
        <w:t>о  района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    </w:t>
      </w:r>
      <w:r w:rsidR="000E79E3">
        <w:rPr>
          <w:rFonts w:ascii="Times New Roman" w:hAnsi="Times New Roman"/>
          <w:sz w:val="28"/>
          <w:szCs w:val="28"/>
        </w:rPr>
        <w:t>3174,7</w:t>
      </w:r>
      <w:r w:rsidRPr="00AD5C6D">
        <w:rPr>
          <w:rFonts w:ascii="Times New Roman" w:hAnsi="Times New Roman"/>
          <w:sz w:val="28"/>
          <w:szCs w:val="28"/>
        </w:rPr>
        <w:t xml:space="preserve"> 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1" w:name="sub_200"/>
      <w:bookmarkEnd w:id="0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353368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 xml:space="preserve">3)  дефицит бюджета  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 района</w:t>
      </w:r>
      <w:r w:rsidR="0042550E">
        <w:rPr>
          <w:rFonts w:ascii="Times New Roman" w:hAnsi="Times New Roman"/>
          <w:sz w:val="28"/>
          <w:szCs w:val="28"/>
        </w:rPr>
        <w:t xml:space="preserve"> </w:t>
      </w:r>
      <w:r w:rsidR="00A45770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B93ED4" w:rsidRPr="000E20E0">
        <w:rPr>
          <w:rFonts w:ascii="Times New Roman" w:hAnsi="Times New Roman"/>
          <w:sz w:val="28"/>
          <w:szCs w:val="28"/>
        </w:rPr>
        <w:t xml:space="preserve">  в сумме     0       тыс. рублей. 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="00B93ED4" w:rsidRPr="000E20E0">
        <w:rPr>
          <w:rFonts w:ascii="Times New Roman" w:hAnsi="Times New Roman"/>
          <w:sz w:val="28"/>
          <w:szCs w:val="28"/>
        </w:rPr>
        <w:t xml:space="preserve">бюджета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-  муниципального  района Республики Татарстан на  </w:t>
      </w:r>
      <w:r w:rsidR="003667FB" w:rsidRPr="000E20E0">
        <w:rPr>
          <w:rFonts w:ascii="Times New Roman" w:hAnsi="Times New Roman"/>
          <w:sz w:val="28"/>
          <w:szCs w:val="28"/>
        </w:rPr>
        <w:t>плановый период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D3749B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 района Республики Татарстан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54467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 xml:space="preserve">сумме </w:t>
      </w:r>
      <w:r w:rsidR="000E79E3">
        <w:rPr>
          <w:rFonts w:ascii="Times New Roman" w:hAnsi="Times New Roman"/>
          <w:sz w:val="28"/>
          <w:szCs w:val="28"/>
        </w:rPr>
        <w:t xml:space="preserve">3238,0 </w:t>
      </w:r>
      <w:r w:rsidRPr="00AD5C6D">
        <w:rPr>
          <w:rFonts w:ascii="Times New Roman" w:hAnsi="Times New Roman"/>
          <w:sz w:val="28"/>
          <w:szCs w:val="28"/>
        </w:rPr>
        <w:t>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F125D8" w:rsidRPr="00AD5C6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на </w:t>
      </w:r>
      <w:r w:rsidR="00544677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125D8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AD5C6D">
        <w:rPr>
          <w:rFonts w:ascii="Times New Roman" w:hAnsi="Times New Roman"/>
          <w:sz w:val="28"/>
          <w:szCs w:val="28"/>
        </w:rPr>
        <w:t xml:space="preserve"> год в сумме</w:t>
      </w:r>
      <w:r w:rsidR="000E79E3">
        <w:rPr>
          <w:rFonts w:ascii="Times New Roman" w:hAnsi="Times New Roman"/>
          <w:sz w:val="28"/>
          <w:szCs w:val="28"/>
        </w:rPr>
        <w:t xml:space="preserve"> 3353,5</w:t>
      </w:r>
      <w:r w:rsidRPr="00AD5C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муниципального  района Республики Татарстан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BC6673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0E79E3">
        <w:rPr>
          <w:rFonts w:ascii="Times New Roman" w:hAnsi="Times New Roman"/>
          <w:sz w:val="28"/>
          <w:szCs w:val="28"/>
        </w:rPr>
        <w:t xml:space="preserve">3238,0 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0E79E3">
        <w:rPr>
          <w:rFonts w:ascii="Times New Roman" w:hAnsi="Times New Roman"/>
          <w:sz w:val="28"/>
          <w:szCs w:val="28"/>
        </w:rPr>
        <w:t xml:space="preserve"> </w:t>
      </w:r>
      <w:r w:rsidR="00943C36">
        <w:rPr>
          <w:rFonts w:ascii="Times New Roman" w:hAnsi="Times New Roman"/>
          <w:sz w:val="28"/>
          <w:szCs w:val="28"/>
        </w:rPr>
        <w:t xml:space="preserve">78,6 </w:t>
      </w:r>
      <w:r w:rsidR="00B93ED4" w:rsidRPr="000E20E0">
        <w:rPr>
          <w:rFonts w:ascii="Times New Roman" w:hAnsi="Times New Roman"/>
          <w:sz w:val="28"/>
          <w:szCs w:val="28"/>
        </w:rPr>
        <w:t>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2 </w:t>
      </w:r>
      <w:r w:rsidR="00B93ED4" w:rsidRPr="000E20E0">
        <w:rPr>
          <w:rFonts w:ascii="Times New Roman" w:hAnsi="Times New Roman"/>
          <w:sz w:val="28"/>
          <w:szCs w:val="28"/>
        </w:rPr>
        <w:t xml:space="preserve">год в  сумме  </w:t>
      </w:r>
      <w:r w:rsidR="00943C36">
        <w:rPr>
          <w:rFonts w:ascii="Times New Roman" w:hAnsi="Times New Roman"/>
          <w:sz w:val="28"/>
          <w:szCs w:val="28"/>
        </w:rPr>
        <w:t>33</w:t>
      </w:r>
      <w:r w:rsidR="00EE260A">
        <w:rPr>
          <w:rFonts w:ascii="Times New Roman" w:hAnsi="Times New Roman"/>
          <w:sz w:val="28"/>
          <w:szCs w:val="28"/>
        </w:rPr>
        <w:t xml:space="preserve">53,5 </w:t>
      </w:r>
      <w:r w:rsidR="00B93ED4" w:rsidRPr="000E20E0">
        <w:rPr>
          <w:rFonts w:ascii="Times New Roman" w:hAnsi="Times New Roman"/>
          <w:sz w:val="28"/>
          <w:szCs w:val="28"/>
        </w:rPr>
        <w:t>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EE260A">
        <w:rPr>
          <w:rFonts w:ascii="Times New Roman" w:hAnsi="Times New Roman"/>
          <w:sz w:val="28"/>
          <w:szCs w:val="28"/>
        </w:rPr>
        <w:t xml:space="preserve">   </w:t>
      </w:r>
      <w:r w:rsidR="00943C36">
        <w:rPr>
          <w:rFonts w:ascii="Times New Roman" w:hAnsi="Times New Roman"/>
          <w:sz w:val="28"/>
          <w:szCs w:val="28"/>
        </w:rPr>
        <w:t>81,4</w:t>
      </w:r>
      <w:r w:rsidR="00EE260A">
        <w:rPr>
          <w:rFonts w:ascii="Times New Roman" w:hAnsi="Times New Roman"/>
          <w:sz w:val="28"/>
          <w:szCs w:val="28"/>
        </w:rPr>
        <w:t xml:space="preserve">   </w:t>
      </w:r>
      <w:r w:rsidR="00B93ED4"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рублей;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>3)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="00B93ED4" w:rsidRPr="000E20E0">
        <w:rPr>
          <w:rFonts w:ascii="Times New Roman" w:hAnsi="Times New Roman"/>
          <w:sz w:val="28"/>
          <w:szCs w:val="28"/>
        </w:rPr>
        <w:t>ефицит</w:t>
      </w:r>
      <w:r w:rsidR="00270C4D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 бюджета 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2550E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4862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24B55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1E75D2" w:rsidRPr="000E20E0">
        <w:rPr>
          <w:rFonts w:ascii="Times New Roman" w:hAnsi="Times New Roman"/>
          <w:sz w:val="28"/>
          <w:szCs w:val="28"/>
        </w:rPr>
        <w:t>202</w:t>
      </w:r>
      <w:r w:rsidR="00024B55">
        <w:rPr>
          <w:rFonts w:ascii="Times New Roman" w:hAnsi="Times New Roman"/>
          <w:sz w:val="28"/>
          <w:szCs w:val="28"/>
        </w:rPr>
        <w:t>2</w:t>
      </w:r>
      <w:r w:rsidR="001E75D2" w:rsidRPr="000E20E0">
        <w:rPr>
          <w:rFonts w:ascii="Times New Roman" w:hAnsi="Times New Roman"/>
          <w:sz w:val="28"/>
          <w:szCs w:val="28"/>
        </w:rPr>
        <w:t xml:space="preserve"> </w:t>
      </w:r>
      <w:r w:rsidR="00567F21" w:rsidRPr="000E20E0">
        <w:rPr>
          <w:rFonts w:ascii="Times New Roman" w:hAnsi="Times New Roman"/>
          <w:sz w:val="28"/>
          <w:szCs w:val="28"/>
        </w:rPr>
        <w:t xml:space="preserve">год в сумме  </w:t>
      </w:r>
      <w:r w:rsidR="00B93ED4" w:rsidRPr="000E20E0">
        <w:rPr>
          <w:rFonts w:ascii="Times New Roman" w:hAnsi="Times New Roman"/>
          <w:sz w:val="28"/>
          <w:szCs w:val="28"/>
        </w:rPr>
        <w:t>0 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  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>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574126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 муниципального  района Республики Татарстан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A1B7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 согласно приложению №1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66CF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66CF6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годов согласно приложению №2 к настоящему Решению. </w:t>
      </w:r>
    </w:p>
    <w:bookmarkEnd w:id="2"/>
    <w:p w:rsidR="00B93ED4" w:rsidRPr="000E20E0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2</w:t>
      </w:r>
    </w:p>
    <w:p w:rsidR="00630518" w:rsidRPr="00630518" w:rsidRDefault="00B93ED4" w:rsidP="00630518">
      <w:pPr>
        <w:pStyle w:val="ad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025326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A429C9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D3FE0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Pr="00630518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63051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B93ED4" w:rsidRPr="00630518">
        <w:rPr>
          <w:rFonts w:ascii="Times New Roman" w:hAnsi="Times New Roman"/>
          <w:sz w:val="28"/>
          <w:szCs w:val="28"/>
        </w:rPr>
        <w:t xml:space="preserve"> верхний предел </w:t>
      </w:r>
      <w:r w:rsidR="00E75ED0" w:rsidRPr="00630518">
        <w:rPr>
          <w:rFonts w:ascii="Times New Roman" w:hAnsi="Times New Roman"/>
          <w:sz w:val="28"/>
          <w:szCs w:val="28"/>
        </w:rPr>
        <w:t xml:space="preserve">муниципального </w:t>
      </w:r>
      <w:r w:rsidR="00B93ED4" w:rsidRPr="00630518">
        <w:rPr>
          <w:rFonts w:ascii="Times New Roman" w:hAnsi="Times New Roman"/>
          <w:sz w:val="28"/>
          <w:szCs w:val="28"/>
        </w:rPr>
        <w:t xml:space="preserve">внутреннего долга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="00574126" w:rsidRPr="00630518">
        <w:rPr>
          <w:rFonts w:ascii="Times New Roman" w:hAnsi="Times New Roman"/>
          <w:sz w:val="28"/>
          <w:szCs w:val="28"/>
        </w:rPr>
        <w:t>сельс</w:t>
      </w:r>
      <w:r w:rsidR="00B93ED4" w:rsidRPr="00630518">
        <w:rPr>
          <w:rFonts w:ascii="Times New Roman" w:hAnsi="Times New Roman"/>
          <w:sz w:val="28"/>
          <w:szCs w:val="28"/>
        </w:rPr>
        <w:t xml:space="preserve">кого поселения  муниципального  района Республики Татарстан  в сумме  0  тыс. рублей, в том числе по муниципальным гарантиям в </w:t>
      </w:r>
      <w:r w:rsidRPr="00630518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="00B93ED4" w:rsidRPr="00630518">
        <w:rPr>
          <w:rFonts w:ascii="Times New Roman" w:hAnsi="Times New Roman"/>
          <w:sz w:val="28"/>
          <w:szCs w:val="28"/>
        </w:rPr>
        <w:t>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Pr="0051779F" w:rsidRDefault="00630518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верхний предел муниципального внешнего долга </w:t>
      </w:r>
      <w:r w:rsidR="00B6101C">
        <w:rPr>
          <w:rFonts w:ascii="Times New Roman" w:hAnsi="Times New Roman"/>
          <w:sz w:val="28"/>
          <w:szCs w:val="28"/>
          <w:lang w:val="tt-RU"/>
        </w:rPr>
        <w:t>Чувашско-Дрожжановского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 муниципального района Республики Татарстан с нулевым значением, в том числе по муниципальным гарантиям  в иностранной валюте с нулевым значением.</w:t>
      </w:r>
    </w:p>
    <w:p w:rsidR="00630518" w:rsidRDefault="00B93ED4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D3F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630518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30518">
        <w:rPr>
          <w:rFonts w:ascii="Times New Roman" w:hAnsi="Times New Roman"/>
          <w:sz w:val="28"/>
          <w:szCs w:val="28"/>
        </w:rPr>
        <w:t xml:space="preserve"> верхний предел мун</w:t>
      </w:r>
      <w:r w:rsidR="00B6101C">
        <w:rPr>
          <w:rFonts w:ascii="Times New Roman" w:hAnsi="Times New Roman"/>
          <w:sz w:val="28"/>
          <w:szCs w:val="28"/>
        </w:rPr>
        <w:t>иципального внутреннего долга Чувашско-Дрожжановского</w:t>
      </w:r>
      <w:r w:rsidRPr="00630518">
        <w:rPr>
          <w:rFonts w:ascii="Times New Roman" w:hAnsi="Times New Roman"/>
          <w:sz w:val="28"/>
          <w:szCs w:val="28"/>
        </w:rPr>
        <w:t xml:space="preserve"> сельского поселения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Pr="0051779F" w:rsidRDefault="00630518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верхний предел муниципального внешнего долга </w:t>
      </w:r>
      <w:r w:rsidR="00B6101C">
        <w:rPr>
          <w:rFonts w:ascii="Times New Roman" w:hAnsi="Times New Roman"/>
          <w:sz w:val="28"/>
          <w:szCs w:val="28"/>
          <w:lang w:val="tt-RU"/>
        </w:rPr>
        <w:t>Чувашско-Дрожжановского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 муниципального района Республики Татарстан с нулевым значением, в том числе по муниципальным гарантиям  в иностранной валюте с нулевым значением.</w:t>
      </w:r>
    </w:p>
    <w:p w:rsidR="00630518" w:rsidRDefault="00B93ED4" w:rsidP="006863E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6D3F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63051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Pr="00630518">
        <w:rPr>
          <w:rFonts w:ascii="Times New Roman" w:hAnsi="Times New Roman"/>
          <w:sz w:val="28"/>
          <w:szCs w:val="28"/>
        </w:rPr>
        <w:t xml:space="preserve"> сельского поселения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Pr="0051779F" w:rsidRDefault="00630518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верхний предел муниципального внешнего долга </w:t>
      </w:r>
      <w:r w:rsidR="00B6101C">
        <w:rPr>
          <w:rFonts w:ascii="Times New Roman" w:hAnsi="Times New Roman"/>
          <w:sz w:val="28"/>
          <w:szCs w:val="28"/>
          <w:lang w:val="tt-RU"/>
        </w:rPr>
        <w:t>Чувашско-Дрожжановского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 муниципального района Республики Татарстан с нулевым значением, в том числе по муниципальным гарантиям  в иностранной валюте с нулевым значением.</w:t>
      </w:r>
    </w:p>
    <w:p w:rsidR="00963F7F" w:rsidRPr="0051779F" w:rsidRDefault="00963F7F" w:rsidP="00963F7F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53421B">
        <w:rPr>
          <w:rFonts w:ascii="Times New Roman" w:hAnsi="Times New Roman"/>
          <w:sz w:val="28"/>
          <w:szCs w:val="28"/>
        </w:rPr>
        <w:t xml:space="preserve">4. </w:t>
      </w:r>
      <w:r w:rsidRPr="0051779F">
        <w:rPr>
          <w:rFonts w:ascii="Times New Roman" w:hAnsi="Times New Roman"/>
          <w:sz w:val="28"/>
          <w:szCs w:val="28"/>
          <w:lang w:val="tt-RU"/>
        </w:rPr>
        <w:t>Утвердить общий объем бюджетных ассигнований бюджета</w:t>
      </w:r>
      <w:r w:rsidR="00B6101C">
        <w:rPr>
          <w:rFonts w:ascii="Times New Roman" w:hAnsi="Times New Roman"/>
          <w:sz w:val="28"/>
          <w:szCs w:val="28"/>
          <w:lang w:val="tt-RU"/>
        </w:rPr>
        <w:t xml:space="preserve"> Чувашско-Дрожжановского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 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сельского поселения муниципального района Республики Татарстан</w:t>
      </w:r>
      <w:r w:rsidR="0051779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на 2020 год в сумме 0 тыс. рублей, на 2021 год в сумме 0 тыс. рублей и на 2022 год в сумме 0 тыс. рублей.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бюджете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</w:t>
      </w:r>
      <w:r w:rsidR="005F560A" w:rsidRPr="000E20E0">
        <w:rPr>
          <w:rFonts w:ascii="Times New Roman" w:hAnsi="Times New Roman"/>
          <w:sz w:val="28"/>
          <w:szCs w:val="28"/>
        </w:rPr>
        <w:t xml:space="preserve">го 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547BFF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Pr="000E20E0">
        <w:rPr>
          <w:rFonts w:ascii="Times New Roman" w:hAnsi="Times New Roman"/>
          <w:sz w:val="28"/>
          <w:szCs w:val="28"/>
        </w:rPr>
        <w:t xml:space="preserve"> год согласно приложению  №3 к настоящему Решению,  на плановый период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547BFF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547BFF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  №4   к настоящему Решению.</w:t>
      </w:r>
    </w:p>
    <w:p w:rsidR="00D109F2" w:rsidRDefault="00D109F2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47BFF" w:rsidRDefault="00547BFF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53A3F" w:rsidRDefault="00253A3F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53A3F" w:rsidRDefault="00253A3F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53A3F" w:rsidRDefault="00253A3F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47BFF" w:rsidRPr="000E20E0" w:rsidRDefault="00547BFF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A53842" w:rsidRPr="000E20E0">
        <w:rPr>
          <w:rFonts w:ascii="Times New Roman" w:hAnsi="Times New Roman"/>
          <w:b/>
          <w:sz w:val="28"/>
          <w:szCs w:val="28"/>
        </w:rPr>
        <w:t>4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доходов бюджета  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535DFE" w:rsidRPr="000E20E0">
        <w:rPr>
          <w:rFonts w:ascii="Times New Roman" w:hAnsi="Times New Roman"/>
          <w:sz w:val="28"/>
          <w:szCs w:val="28"/>
        </w:rPr>
        <w:t>муниципального  района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861D8">
        <w:rPr>
          <w:rFonts w:ascii="Times New Roman" w:hAnsi="Times New Roman"/>
          <w:sz w:val="28"/>
          <w:szCs w:val="28"/>
        </w:rPr>
        <w:t>,</w:t>
      </w:r>
      <w:r w:rsidR="002471A2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согласно приложению №</w:t>
      </w:r>
      <w:r w:rsidR="00A53842" w:rsidRPr="000E20E0">
        <w:rPr>
          <w:rFonts w:ascii="Times New Roman" w:hAnsi="Times New Roman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2.Утвердить перечень главных администраторов источников финансирования дефицита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0E20E0">
        <w:rPr>
          <w:rFonts w:ascii="Times New Roman" w:hAnsi="Times New Roman"/>
          <w:sz w:val="28"/>
          <w:szCs w:val="28"/>
        </w:rPr>
        <w:t>муниципальног</w:t>
      </w:r>
      <w:r w:rsidR="00535DFE" w:rsidRPr="000E20E0">
        <w:rPr>
          <w:rFonts w:ascii="Times New Roman" w:hAnsi="Times New Roman"/>
          <w:sz w:val="28"/>
          <w:szCs w:val="28"/>
        </w:rPr>
        <w:t xml:space="preserve">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861D8">
        <w:rPr>
          <w:rFonts w:ascii="Times New Roman" w:hAnsi="Times New Roman"/>
          <w:sz w:val="28"/>
          <w:szCs w:val="28"/>
        </w:rPr>
        <w:t>,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согласно приложению №</w:t>
      </w:r>
      <w:r w:rsidR="00A53842" w:rsidRPr="000E20E0">
        <w:rPr>
          <w:rFonts w:ascii="Times New Roman" w:hAnsi="Times New Roman"/>
          <w:sz w:val="28"/>
          <w:szCs w:val="28"/>
        </w:rPr>
        <w:t>6</w:t>
      </w:r>
      <w:r w:rsidRPr="000E20E0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2471A2" w:rsidRPr="000E20E0" w:rsidRDefault="002471A2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bookmarkStart w:id="3" w:name="sub_9"/>
    </w:p>
    <w:p w:rsidR="00B93ED4" w:rsidRPr="000E20E0" w:rsidRDefault="00B93ED4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53842"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>5</w:t>
      </w:r>
    </w:p>
    <w:p w:rsidR="00B93ED4" w:rsidRPr="000E20E0" w:rsidRDefault="00B93ED4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1.Утвердить распределение бюджетных ассигнований по разделам и подразделам, целевым статьям и видов расходов классификации расходов бюджета на 20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 №</w:t>
      </w:r>
      <w:r w:rsidR="00A5384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плановый период 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годов согласно приложению №</w:t>
      </w:r>
      <w:r w:rsidR="00A5384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8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0B2D4E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2.Утвердить ведомственную структуру расходов бюджета </w:t>
      </w:r>
      <w:r w:rsidR="00B6101C">
        <w:rPr>
          <w:rFonts w:ascii="Times New Roman" w:hAnsi="Times New Roman"/>
          <w:sz w:val="28"/>
          <w:szCs w:val="28"/>
        </w:rPr>
        <w:t>Чувашско-Дрожжановского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Pr="000E20E0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0E20E0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143583" w:rsidRPr="000E20E0">
        <w:rPr>
          <w:sz w:val="28"/>
          <w:szCs w:val="28"/>
        </w:rPr>
        <w:t xml:space="preserve"> </w:t>
      </w:r>
      <w:r w:rsidRPr="000E20E0">
        <w:rPr>
          <w:rFonts w:ascii="Times New Roman" w:hAnsi="Times New Roman"/>
          <w:bCs/>
          <w:sz w:val="28"/>
          <w:szCs w:val="28"/>
        </w:rPr>
        <w:t xml:space="preserve">№ </w:t>
      </w:r>
      <w:r w:rsidR="00A53842" w:rsidRPr="000E20E0">
        <w:rPr>
          <w:rFonts w:ascii="Times New Roman" w:hAnsi="Times New Roman"/>
          <w:bCs/>
          <w:sz w:val="28"/>
          <w:szCs w:val="28"/>
        </w:rPr>
        <w:t>9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2 </w:t>
      </w:r>
      <w:r w:rsidR="000B2D4E" w:rsidRPr="000E20E0">
        <w:rPr>
          <w:rFonts w:ascii="Times New Roman" w:hAnsi="Times New Roman"/>
          <w:sz w:val="28"/>
          <w:szCs w:val="28"/>
        </w:rPr>
        <w:t>годов согласно приложению №1</w:t>
      </w:r>
      <w:r w:rsidR="00A53842" w:rsidRPr="000E20E0">
        <w:rPr>
          <w:rFonts w:ascii="Times New Roman" w:hAnsi="Times New Roman"/>
          <w:sz w:val="28"/>
          <w:szCs w:val="28"/>
        </w:rPr>
        <w:t>0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0E20E0" w:rsidP="00096AEA">
      <w:pPr>
        <w:tabs>
          <w:tab w:val="left" w:pos="8640"/>
        </w:tabs>
        <w:spacing w:after="0" w:line="240" w:lineRule="atLeast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590D" w:rsidRPr="000E20E0">
        <w:rPr>
          <w:rFonts w:ascii="Times New Roman" w:hAnsi="Times New Roman"/>
          <w:sz w:val="28"/>
          <w:szCs w:val="28"/>
        </w:rPr>
        <w:t>3</w:t>
      </w:r>
      <w:r w:rsidR="000B2D4E" w:rsidRPr="000E20E0">
        <w:rPr>
          <w:rFonts w:ascii="Times New Roman" w:hAnsi="Times New Roman"/>
          <w:sz w:val="28"/>
          <w:szCs w:val="28"/>
        </w:rPr>
        <w:t xml:space="preserve">.Утвердить распределение бюджетных ассигнований по целевым статьям (муниципальным программам 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="000B2D4E" w:rsidRPr="000E20E0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F291E" w:rsidRPr="000E20E0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на 20</w:t>
      </w:r>
      <w:r w:rsidR="00096AEA">
        <w:rPr>
          <w:rFonts w:ascii="Times New Roman" w:hAnsi="Times New Roman"/>
          <w:sz w:val="28"/>
          <w:szCs w:val="28"/>
        </w:rPr>
        <w:t>20</w:t>
      </w:r>
      <w:r w:rsidR="000B2D4E" w:rsidRPr="000E20E0">
        <w:rPr>
          <w:rFonts w:ascii="Times New Roman" w:hAnsi="Times New Roman"/>
          <w:sz w:val="28"/>
          <w:szCs w:val="28"/>
        </w:rPr>
        <w:t xml:space="preserve"> год согласно приложению № 1</w:t>
      </w:r>
      <w:r w:rsidR="00A53842" w:rsidRPr="000E20E0">
        <w:rPr>
          <w:rFonts w:ascii="Times New Roman" w:hAnsi="Times New Roman"/>
          <w:sz w:val="28"/>
          <w:szCs w:val="28"/>
        </w:rPr>
        <w:t>1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,</w:t>
      </w:r>
      <w:r w:rsidR="00096AEA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96AE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96AE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2 </w:t>
      </w:r>
      <w:r w:rsidR="00B93ED4" w:rsidRPr="000E20E0">
        <w:rPr>
          <w:rFonts w:ascii="Times New Roman" w:hAnsi="Times New Roman"/>
          <w:sz w:val="28"/>
          <w:szCs w:val="28"/>
        </w:rPr>
        <w:t>годов согласно приложению №1</w:t>
      </w:r>
      <w:r w:rsidR="00A53842" w:rsidRPr="000E20E0">
        <w:rPr>
          <w:rFonts w:ascii="Times New Roman" w:hAnsi="Times New Roman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B93ED4" w:rsidRPr="000E20E0" w:rsidRDefault="0084590D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3"/>
      <w:r w:rsidRPr="000E20E0">
        <w:rPr>
          <w:rFonts w:ascii="Times New Roman" w:hAnsi="Times New Roman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900599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96AE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 в сумме 0 тыс.</w:t>
      </w:r>
      <w:r w:rsidR="00096AEA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рублей, на </w:t>
      </w:r>
      <w:r w:rsidR="00900599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96AE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год 0 тыс. рублей  и на </w:t>
      </w:r>
      <w:r w:rsidR="00900599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96AEA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B33200" w:rsidRPr="000E20E0" w:rsidRDefault="00B33200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5" w:name="sub_10000000"/>
      <w:bookmarkEnd w:id="4"/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E20E0">
        <w:rPr>
          <w:rFonts w:ascii="Times New Roman" w:hAnsi="Times New Roman"/>
          <w:b/>
          <w:sz w:val="28"/>
          <w:szCs w:val="28"/>
        </w:rPr>
        <w:t>6</w:t>
      </w:r>
    </w:p>
    <w:p w:rsidR="0084590D" w:rsidRPr="000E20E0" w:rsidRDefault="00B93ED4" w:rsidP="001176D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 бюджете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 xml:space="preserve">объем дотаций из   бюджета </w:t>
      </w:r>
      <w:r w:rsidR="0017327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="00173272" w:rsidRPr="000E20E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  <w:r w:rsidR="001176D6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CF6A1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Pr="000E20E0">
        <w:rPr>
          <w:rFonts w:ascii="Times New Roman" w:hAnsi="Times New Roman"/>
          <w:sz w:val="28"/>
          <w:szCs w:val="28"/>
        </w:rPr>
        <w:t xml:space="preserve"> году в сумме  </w:t>
      </w:r>
      <w:r w:rsidR="00173272" w:rsidRPr="000E20E0">
        <w:rPr>
          <w:rFonts w:ascii="Times New Roman" w:hAnsi="Times New Roman"/>
          <w:sz w:val="28"/>
          <w:szCs w:val="28"/>
        </w:rPr>
        <w:t xml:space="preserve">тыс. рублей, 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F6A1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1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</w:t>
      </w:r>
      <w:r w:rsidR="00EE260A">
        <w:rPr>
          <w:rFonts w:ascii="Times New Roman" w:hAnsi="Times New Roman"/>
          <w:sz w:val="28"/>
          <w:szCs w:val="28"/>
        </w:rPr>
        <w:t xml:space="preserve"> 2638,5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C87A11">
        <w:rPr>
          <w:rFonts w:ascii="Times New Roman" w:hAnsi="Times New Roman"/>
          <w:sz w:val="28"/>
          <w:szCs w:val="28"/>
        </w:rPr>
        <w:t>тыс.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 xml:space="preserve"> в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84590D" w:rsidRPr="00C87A11">
        <w:rPr>
          <w:rFonts w:ascii="Times New Roman" w:hAnsi="Times New Roman"/>
          <w:sz w:val="28"/>
          <w:szCs w:val="28"/>
        </w:rPr>
        <w:t xml:space="preserve"> </w:t>
      </w:r>
      <w:r w:rsidR="00F1451C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CF6A12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143583" w:rsidRPr="00C87A11">
        <w:rPr>
          <w:rFonts w:ascii="Times New Roman" w:hAnsi="Times New Roman"/>
          <w:sz w:val="28"/>
          <w:szCs w:val="28"/>
        </w:rPr>
        <w:t xml:space="preserve"> </w:t>
      </w:r>
      <w:r w:rsidR="00EE260A">
        <w:rPr>
          <w:rFonts w:ascii="Times New Roman" w:hAnsi="Times New Roman"/>
          <w:sz w:val="28"/>
          <w:szCs w:val="28"/>
        </w:rPr>
        <w:t xml:space="preserve"> 2738,8</w:t>
      </w:r>
      <w:r w:rsidR="00143583" w:rsidRPr="00C87A11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C37F2" w:rsidRPr="00E17424" w:rsidRDefault="007C37F2" w:rsidP="007C37F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E17424">
        <w:rPr>
          <w:rFonts w:ascii="Times New Roman" w:hAnsi="Times New Roman"/>
          <w:b/>
          <w:sz w:val="28"/>
          <w:szCs w:val="28"/>
        </w:rPr>
        <w:t>7</w:t>
      </w:r>
    </w:p>
    <w:p w:rsidR="00117D87" w:rsidRPr="000E20E0" w:rsidRDefault="007C37F2" w:rsidP="00EA33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B179F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6F271E" w:rsidRPr="000E20E0" w:rsidRDefault="006F271E" w:rsidP="00690A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1.Учесть  в бюджете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в  20</w:t>
      </w:r>
      <w:r w:rsidR="00C9178D">
        <w:rPr>
          <w:rFonts w:ascii="Times New Roman" w:hAnsi="Times New Roman"/>
          <w:sz w:val="28"/>
          <w:szCs w:val="28"/>
        </w:rPr>
        <w:t>20</w:t>
      </w:r>
      <w:r w:rsidRPr="000E20E0">
        <w:rPr>
          <w:rFonts w:ascii="Times New Roman" w:hAnsi="Times New Roman"/>
          <w:sz w:val="28"/>
          <w:szCs w:val="28"/>
        </w:rPr>
        <w:t xml:space="preserve"> году в сумме </w:t>
      </w:r>
      <w:r w:rsidR="00EE260A">
        <w:rPr>
          <w:rFonts w:ascii="Times New Roman" w:hAnsi="Times New Roman"/>
          <w:sz w:val="28"/>
          <w:szCs w:val="28"/>
        </w:rPr>
        <w:t xml:space="preserve"> 92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</w:t>
      </w:r>
      <w:r w:rsidR="0011617B" w:rsidRPr="00D8617C">
        <w:rPr>
          <w:rFonts w:ascii="Times New Roman" w:hAnsi="Times New Roman"/>
          <w:sz w:val="28"/>
          <w:szCs w:val="28"/>
        </w:rPr>
        <w:t>2</w:t>
      </w:r>
      <w:r w:rsidR="00C9178D" w:rsidRPr="00D8617C">
        <w:rPr>
          <w:rFonts w:ascii="Times New Roman" w:hAnsi="Times New Roman"/>
          <w:sz w:val="28"/>
          <w:szCs w:val="28"/>
        </w:rPr>
        <w:t>1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EE260A">
        <w:rPr>
          <w:rFonts w:ascii="Times New Roman" w:hAnsi="Times New Roman"/>
          <w:sz w:val="28"/>
          <w:szCs w:val="28"/>
        </w:rPr>
        <w:t xml:space="preserve"> 92,2 </w:t>
      </w:r>
      <w:r w:rsidRPr="00D8617C">
        <w:rPr>
          <w:rFonts w:ascii="Times New Roman" w:hAnsi="Times New Roman"/>
          <w:sz w:val="28"/>
          <w:szCs w:val="28"/>
        </w:rPr>
        <w:t xml:space="preserve"> тыс.</w:t>
      </w:r>
      <w:r w:rsidR="000E20E0" w:rsidRPr="00D8617C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202</w:t>
      </w:r>
      <w:r w:rsidR="00C9178D" w:rsidRPr="00D8617C">
        <w:rPr>
          <w:rFonts w:ascii="Times New Roman" w:hAnsi="Times New Roman"/>
          <w:sz w:val="28"/>
          <w:szCs w:val="28"/>
        </w:rPr>
        <w:t>2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EE260A">
        <w:rPr>
          <w:rFonts w:ascii="Times New Roman" w:hAnsi="Times New Roman"/>
          <w:sz w:val="28"/>
          <w:szCs w:val="28"/>
        </w:rPr>
        <w:t xml:space="preserve">93,6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рублей.</w:t>
      </w:r>
    </w:p>
    <w:p w:rsidR="00163923" w:rsidRPr="000E20E0" w:rsidRDefault="00163923" w:rsidP="007C4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9E7" w:rsidRPr="000E20E0" w:rsidRDefault="003C59E7" w:rsidP="00393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01"/>
    </w:p>
    <w:p w:rsidR="003C59E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EA3333">
        <w:rPr>
          <w:rFonts w:ascii="Times New Roman" w:hAnsi="Times New Roman"/>
          <w:b/>
          <w:sz w:val="28"/>
          <w:szCs w:val="28"/>
        </w:rPr>
        <w:t>8</w:t>
      </w:r>
    </w:p>
    <w:bookmarkEnd w:id="6"/>
    <w:p w:rsidR="00FC6FDB" w:rsidRPr="00FC6FDB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 </w:t>
      </w:r>
      <w:r w:rsidR="00BB13E6"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B6101C">
        <w:rPr>
          <w:rFonts w:ascii="Times New Roman" w:hAnsi="Times New Roman"/>
          <w:sz w:val="28"/>
          <w:szCs w:val="28"/>
        </w:rPr>
        <w:t xml:space="preserve">Чувашско-Дрожжановского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не вправе принимать в 20</w:t>
      </w:r>
      <w:r w:rsidR="007B1C56">
        <w:rPr>
          <w:rFonts w:ascii="Times New Roman" w:hAnsi="Times New Roman"/>
          <w:sz w:val="28"/>
          <w:szCs w:val="28"/>
        </w:rPr>
        <w:t>20</w:t>
      </w:r>
      <w:r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="0040593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Pr="00FC6FDB">
        <w:rPr>
          <w:rFonts w:ascii="Times New Roman" w:hAnsi="Times New Roman"/>
          <w:sz w:val="28"/>
          <w:szCs w:val="28"/>
        </w:rPr>
        <w:t>учреждений</w:t>
      </w:r>
      <w:r w:rsidR="00FC6FDB" w:rsidRPr="00FC6FDB">
        <w:rPr>
          <w:rFonts w:ascii="Times New Roman" w:hAnsi="Times New Roman"/>
          <w:sz w:val="28"/>
          <w:szCs w:val="28"/>
        </w:rPr>
        <w:t>.</w:t>
      </w:r>
    </w:p>
    <w:p w:rsidR="00117D87" w:rsidRPr="00FC6FDB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 xml:space="preserve"> </w:t>
      </w:r>
    </w:p>
    <w:p w:rsidR="00117D87" w:rsidRPr="000E20E0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 </w:t>
      </w:r>
      <w:r w:rsidR="00EA3333">
        <w:rPr>
          <w:rStyle w:val="a8"/>
          <w:rFonts w:ascii="Times New Roman" w:hAnsi="Times New Roman"/>
          <w:bCs w:val="0"/>
          <w:color w:val="auto"/>
          <w:sz w:val="28"/>
          <w:szCs w:val="28"/>
        </w:rPr>
        <w:t>9</w:t>
      </w:r>
    </w:p>
    <w:p w:rsidR="00117D87" w:rsidRDefault="00117D87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Остатки средств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7B1C56">
        <w:rPr>
          <w:rFonts w:ascii="Times New Roman" w:hAnsi="Times New Roman"/>
          <w:sz w:val="28"/>
          <w:szCs w:val="28"/>
        </w:rPr>
        <w:t xml:space="preserve">на 01 января 2020 года </w:t>
      </w:r>
      <w:r w:rsidRPr="000E20E0"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</w:t>
      </w:r>
      <w:r w:rsidR="007B1C56">
        <w:rPr>
          <w:rFonts w:ascii="Times New Roman" w:hAnsi="Times New Roman"/>
          <w:sz w:val="28"/>
          <w:szCs w:val="28"/>
        </w:rPr>
        <w:t>9</w:t>
      </w:r>
      <w:r w:rsidRPr="000E20E0">
        <w:rPr>
          <w:rFonts w:ascii="Times New Roman" w:hAnsi="Times New Roman"/>
          <w:sz w:val="28"/>
          <w:szCs w:val="28"/>
        </w:rPr>
        <w:t xml:space="preserve"> году, направляются в 20</w:t>
      </w:r>
      <w:r w:rsidR="007B1C56">
        <w:rPr>
          <w:rFonts w:ascii="Times New Roman" w:hAnsi="Times New Roman"/>
          <w:sz w:val="28"/>
          <w:szCs w:val="28"/>
        </w:rPr>
        <w:t>20</w:t>
      </w:r>
      <w:r w:rsidRPr="000E20E0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0E20E0">
        <w:rPr>
          <w:rFonts w:ascii="Times New Roman" w:hAnsi="Times New Roman"/>
          <w:color w:val="000000" w:themeColor="text1"/>
          <w:sz w:val="28"/>
          <w:szCs w:val="28"/>
        </w:rPr>
        <w:t>Исполнительным комитетом</w:t>
      </w:r>
      <w:r w:rsidR="00490E6B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муниципального 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1</w:t>
      </w:r>
      <w:r w:rsidR="002219E5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B6101C">
        <w:rPr>
          <w:rFonts w:ascii="Times New Roman" w:hAnsi="Times New Roman"/>
          <w:sz w:val="28"/>
          <w:szCs w:val="28"/>
        </w:rPr>
        <w:t xml:space="preserve"> Чувашско-Дрожжановского</w:t>
      </w:r>
      <w:r w:rsidRPr="00452A52">
        <w:rPr>
          <w:rFonts w:ascii="Times New Roman" w:hAnsi="Times New Roman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 в соответствии с заключенными соглашениями. 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2219E5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 w:rsidR="007B1C56">
        <w:rPr>
          <w:rFonts w:ascii="Times New Roman" w:hAnsi="Times New Roman"/>
          <w:sz w:val="28"/>
          <w:szCs w:val="28"/>
        </w:rPr>
        <w:t>20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  <w:r w:rsidR="00D06196">
        <w:rPr>
          <w:rFonts w:ascii="Times New Roman" w:hAnsi="Times New Roman"/>
          <w:sz w:val="28"/>
          <w:szCs w:val="28"/>
        </w:rPr>
        <w:t xml:space="preserve"> </w:t>
      </w:r>
    </w:p>
    <w:p w:rsidR="00B33200" w:rsidRPr="00452A5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E27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31E27"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BC3CF9" w:rsidRDefault="00117D87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 w:rsidR="00BC3CF9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BC3CF9" w:rsidRDefault="00BC3CF9" w:rsidP="00117D87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5"/>
    <w:p w:rsidR="00F11D74" w:rsidRP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F11D74" w:rsidRPr="00152ADB" w:rsidRDefault="00F11D74" w:rsidP="00CA0347">
      <w:pPr>
        <w:pStyle w:val="12"/>
        <w:jc w:val="right"/>
        <w:rPr>
          <w:sz w:val="24"/>
          <w:szCs w:val="24"/>
        </w:rPr>
      </w:pPr>
    </w:p>
    <w:p w:rsidR="008310F0" w:rsidRPr="00F664BF" w:rsidRDefault="008310F0" w:rsidP="00CA0347">
      <w:pPr>
        <w:pStyle w:val="12"/>
        <w:jc w:val="right"/>
        <w:rPr>
          <w:sz w:val="24"/>
          <w:szCs w:val="24"/>
        </w:rPr>
      </w:pPr>
    </w:p>
    <w:p w:rsidR="00E34713" w:rsidRDefault="00E34713" w:rsidP="00E34713">
      <w:pPr>
        <w:pStyle w:val="12"/>
        <w:rPr>
          <w:sz w:val="24"/>
          <w:szCs w:val="24"/>
        </w:rPr>
      </w:pPr>
    </w:p>
    <w:p w:rsidR="00CA0347" w:rsidRPr="00452A52" w:rsidRDefault="00E34713" w:rsidP="00E34713">
      <w:pPr>
        <w:pStyle w:val="12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CA0347" w:rsidRPr="00452A52">
        <w:rPr>
          <w:szCs w:val="28"/>
        </w:rPr>
        <w:t>Приложение № 1</w:t>
      </w:r>
    </w:p>
    <w:p w:rsid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</w:t>
      </w:r>
      <w:r w:rsidR="000D24EF" w:rsidRPr="00452A52">
        <w:rPr>
          <w:szCs w:val="28"/>
        </w:rPr>
        <w:t xml:space="preserve"> Совета</w:t>
      </w:r>
      <w:r w:rsidRPr="00452A52">
        <w:rPr>
          <w:szCs w:val="28"/>
        </w:rPr>
        <w:t xml:space="preserve"> «О</w:t>
      </w:r>
      <w:r w:rsidR="00143583" w:rsidRPr="00452A52">
        <w:rPr>
          <w:szCs w:val="28"/>
        </w:rPr>
        <w:t xml:space="preserve"> </w:t>
      </w:r>
      <w:r w:rsidR="002A7D0E" w:rsidRPr="00452A52">
        <w:rPr>
          <w:szCs w:val="28"/>
        </w:rPr>
        <w:t xml:space="preserve">проекте </w:t>
      </w:r>
      <w:r w:rsidRPr="00452A52">
        <w:rPr>
          <w:szCs w:val="28"/>
        </w:rPr>
        <w:t>бюджет</w:t>
      </w:r>
      <w:r w:rsidR="002A7D0E" w:rsidRPr="00452A52">
        <w:rPr>
          <w:szCs w:val="28"/>
        </w:rPr>
        <w:t>а</w:t>
      </w:r>
    </w:p>
    <w:p w:rsidR="00452A52" w:rsidRDefault="00197F7C" w:rsidP="00CA0347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="00143583" w:rsidRPr="00452A52">
        <w:rPr>
          <w:szCs w:val="28"/>
        </w:rPr>
        <w:t xml:space="preserve"> </w:t>
      </w:r>
      <w:r w:rsidR="006F403C" w:rsidRPr="00452A52">
        <w:rPr>
          <w:szCs w:val="28"/>
        </w:rPr>
        <w:t xml:space="preserve">сельского </w:t>
      </w:r>
      <w:r w:rsidR="00CA0347" w:rsidRPr="00452A52">
        <w:rPr>
          <w:szCs w:val="28"/>
        </w:rPr>
        <w:t xml:space="preserve"> поселения</w:t>
      </w:r>
    </w:p>
    <w:p w:rsidR="00452A52" w:rsidRDefault="00197F7C" w:rsidP="00CA0347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="00CA0347" w:rsidRPr="00452A52">
        <w:rPr>
          <w:szCs w:val="28"/>
        </w:rPr>
        <w:t xml:space="preserve">муниципального района </w:t>
      </w:r>
    </w:p>
    <w:p w:rsidR="00452A52" w:rsidRDefault="008F237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 w:rsidR="00452A52">
        <w:rPr>
          <w:szCs w:val="28"/>
        </w:rPr>
        <w:t xml:space="preserve"> </w:t>
      </w:r>
      <w:r w:rsidR="00CF3386" w:rsidRPr="00452A52">
        <w:rPr>
          <w:szCs w:val="28"/>
        </w:rPr>
        <w:t>на 20</w:t>
      </w:r>
      <w:r w:rsidR="00553B95">
        <w:rPr>
          <w:szCs w:val="28"/>
        </w:rPr>
        <w:t>20</w:t>
      </w:r>
      <w:r w:rsidR="00CF3386" w:rsidRPr="00452A52">
        <w:rPr>
          <w:szCs w:val="28"/>
        </w:rPr>
        <w:t xml:space="preserve"> год </w:t>
      </w:r>
    </w:p>
    <w:p w:rsidR="00CA0347" w:rsidRPr="00452A52" w:rsidRDefault="00CF3386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 w:rsidR="00553B95">
        <w:rPr>
          <w:szCs w:val="28"/>
        </w:rPr>
        <w:t>1</w:t>
      </w:r>
      <w:r w:rsidRPr="00452A52">
        <w:rPr>
          <w:szCs w:val="28"/>
        </w:rPr>
        <w:t xml:space="preserve"> и 202</w:t>
      </w:r>
      <w:r w:rsidR="00553B95">
        <w:rPr>
          <w:szCs w:val="28"/>
        </w:rPr>
        <w:t>2</w:t>
      </w:r>
      <w:r w:rsidRPr="00452A52">
        <w:rPr>
          <w:szCs w:val="28"/>
        </w:rPr>
        <w:t xml:space="preserve"> годов»</w:t>
      </w:r>
    </w:p>
    <w:p w:rsidR="00CA0347" w:rsidRPr="00452A52" w:rsidRDefault="007B6880" w:rsidP="00CA0347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 w:rsidR="005C230D">
        <w:rPr>
          <w:szCs w:val="28"/>
          <w:u w:val="single"/>
        </w:rPr>
        <w:t>48/3</w:t>
      </w:r>
      <w:r>
        <w:rPr>
          <w:szCs w:val="28"/>
        </w:rPr>
        <w:t xml:space="preserve">  от </w:t>
      </w:r>
      <w:r w:rsidR="00531E27">
        <w:rPr>
          <w:szCs w:val="28"/>
          <w:u w:val="single"/>
        </w:rPr>
        <w:t xml:space="preserve">      </w:t>
      </w:r>
      <w:r w:rsidR="000B7CF9">
        <w:rPr>
          <w:szCs w:val="28"/>
          <w:u w:val="single"/>
        </w:rPr>
        <w:t>15.11.</w:t>
      </w:r>
      <w:r w:rsidR="00CA0347" w:rsidRPr="007B6880">
        <w:rPr>
          <w:szCs w:val="28"/>
          <w:u w:val="single"/>
        </w:rPr>
        <w:t>201</w:t>
      </w:r>
      <w:r w:rsidR="00553B95" w:rsidRPr="007B6880">
        <w:rPr>
          <w:szCs w:val="28"/>
          <w:u w:val="single"/>
        </w:rPr>
        <w:t>9</w:t>
      </w:r>
      <w:r w:rsidR="00CA0347" w:rsidRPr="007B6880">
        <w:rPr>
          <w:szCs w:val="28"/>
          <w:u w:val="single"/>
        </w:rPr>
        <w:t xml:space="preserve"> г</w:t>
      </w:r>
      <w:r w:rsidR="008F2377" w:rsidRPr="007B6880">
        <w:rPr>
          <w:szCs w:val="28"/>
          <w:u w:val="single"/>
        </w:rPr>
        <w:t>ода</w:t>
      </w:r>
    </w:p>
    <w:p w:rsidR="00452A52" w:rsidRDefault="00CA0347" w:rsidP="00197F7C">
      <w:pPr>
        <w:pStyle w:val="12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  </w:t>
      </w:r>
      <w:r w:rsidR="00143583" w:rsidRPr="00452A52">
        <w:rPr>
          <w:b/>
          <w:szCs w:val="28"/>
        </w:rPr>
        <w:t xml:space="preserve">сельского </w:t>
      </w:r>
      <w:r w:rsidRPr="00452A52">
        <w:rPr>
          <w:b/>
          <w:szCs w:val="28"/>
        </w:rPr>
        <w:t xml:space="preserve">поселения </w:t>
      </w:r>
      <w:r w:rsidR="00197F7C">
        <w:rPr>
          <w:b/>
          <w:szCs w:val="28"/>
        </w:rPr>
        <w:t xml:space="preserve">Дрожжановского </w:t>
      </w:r>
      <w:bookmarkStart w:id="7" w:name="_GoBack"/>
      <w:bookmarkEnd w:id="7"/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муниципального  района  </w:t>
      </w:r>
      <w:r w:rsidR="008F2377" w:rsidRPr="00452A52">
        <w:rPr>
          <w:b/>
          <w:szCs w:val="28"/>
        </w:rPr>
        <w:t>Республики Татарстан</w:t>
      </w:r>
      <w:r w:rsidRPr="00452A52">
        <w:rPr>
          <w:b/>
          <w:szCs w:val="28"/>
        </w:rPr>
        <w:t xml:space="preserve">  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на 20</w:t>
      </w:r>
      <w:r w:rsidR="00553B95">
        <w:rPr>
          <w:b/>
          <w:szCs w:val="28"/>
        </w:rPr>
        <w:t>20</w:t>
      </w:r>
      <w:r w:rsidRPr="00452A52">
        <w:rPr>
          <w:b/>
          <w:szCs w:val="28"/>
        </w:rPr>
        <w:t xml:space="preserve"> год.</w:t>
      </w:r>
    </w:p>
    <w:p w:rsidR="004E6745" w:rsidRPr="00452A52" w:rsidRDefault="004E6745" w:rsidP="00CA0347">
      <w:pPr>
        <w:pStyle w:val="12"/>
        <w:jc w:val="center"/>
        <w:rPr>
          <w:b/>
          <w:szCs w:val="28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Сумма  тыс.руб.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CC2001" w:rsidRDefault="00CA0347" w:rsidP="00D747D3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CA0347" w:rsidRPr="00CC2001" w:rsidRDefault="00CA0347" w:rsidP="00D747D3">
            <w:pPr>
              <w:pStyle w:val="12"/>
              <w:jc w:val="center"/>
              <w:rPr>
                <w:bCs/>
                <w:szCs w:val="28"/>
              </w:rPr>
            </w:pPr>
            <w:r w:rsidRPr="00CC2001">
              <w:rPr>
                <w:bCs/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467" w:type="dxa"/>
          </w:tcPr>
          <w:p w:rsidR="00CA0347" w:rsidRPr="00CC2001" w:rsidRDefault="00CA0347" w:rsidP="00D747D3">
            <w:pPr>
              <w:pStyle w:val="12"/>
              <w:jc w:val="center"/>
              <w:rPr>
                <w:szCs w:val="28"/>
              </w:rPr>
            </w:pPr>
            <w:r w:rsidRPr="00CC2001">
              <w:rPr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-3174,7</w:t>
            </w:r>
          </w:p>
          <w:p w:rsidR="00171DB4" w:rsidRPr="00CC2001" w:rsidRDefault="00171DB4" w:rsidP="00CC2001">
            <w:pPr>
              <w:pStyle w:val="12"/>
              <w:jc w:val="center"/>
              <w:rPr>
                <w:szCs w:val="28"/>
              </w:rPr>
            </w:pP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Pr="00CC2001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-3174,7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3174,7</w:t>
            </w:r>
          </w:p>
          <w:p w:rsidR="00171DB4" w:rsidRPr="00CC2001" w:rsidRDefault="00171DB4" w:rsidP="00CC2001">
            <w:pPr>
              <w:pStyle w:val="12"/>
              <w:jc w:val="center"/>
              <w:rPr>
                <w:szCs w:val="28"/>
              </w:rPr>
            </w:pP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CA0347" w:rsidRPr="00CC2001" w:rsidRDefault="00171DB4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3174,7</w:t>
            </w:r>
          </w:p>
        </w:tc>
      </w:tr>
    </w:tbl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7295A" w:rsidRPr="00152ADB" w:rsidRDefault="0047295A" w:rsidP="003F7BFB">
      <w:pPr>
        <w:pStyle w:val="12"/>
        <w:jc w:val="right"/>
        <w:rPr>
          <w:sz w:val="24"/>
          <w:szCs w:val="24"/>
        </w:rPr>
      </w:pPr>
    </w:p>
    <w:p w:rsidR="00253A3F" w:rsidRDefault="00253A3F" w:rsidP="00253A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Чувашско -Дрожжановского </w:t>
      </w:r>
    </w:p>
    <w:p w:rsidR="00253A3F" w:rsidRPr="00452A52" w:rsidRDefault="00253A3F" w:rsidP="00253A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253A3F" w:rsidRPr="00452A52" w:rsidRDefault="00253A3F" w:rsidP="00253A3F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253A3F" w:rsidRPr="00452A52" w:rsidRDefault="00253A3F" w:rsidP="00253A3F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253A3F" w:rsidRPr="00452A52" w:rsidRDefault="00253A3F" w:rsidP="00253A3F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253A3F" w:rsidRDefault="00253A3F" w:rsidP="00253A3F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4A4CE7" w:rsidRPr="00253A3F" w:rsidRDefault="00E30C61" w:rsidP="00E30C61">
      <w:pPr>
        <w:pStyle w:val="12"/>
        <w:jc w:val="right"/>
        <w:rPr>
          <w:sz w:val="24"/>
          <w:szCs w:val="24"/>
        </w:rPr>
      </w:pPr>
      <w:r w:rsidRPr="00152ADB">
        <w:rPr>
          <w:sz w:val="24"/>
          <w:szCs w:val="24"/>
        </w:rPr>
        <w:tab/>
      </w: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253A3F">
      <w:pPr>
        <w:pStyle w:val="12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253A3F" w:rsidRDefault="004A4CE7" w:rsidP="00E30C61">
      <w:pPr>
        <w:pStyle w:val="12"/>
        <w:jc w:val="right"/>
        <w:rPr>
          <w:sz w:val="24"/>
          <w:szCs w:val="24"/>
        </w:rPr>
      </w:pPr>
    </w:p>
    <w:p w:rsidR="00197F7C" w:rsidRDefault="000B7CF9" w:rsidP="00D61974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30C61" w:rsidRPr="00452A52" w:rsidRDefault="00197F7C" w:rsidP="00D61974">
      <w:pPr>
        <w:pStyle w:val="12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B7CF9">
        <w:rPr>
          <w:sz w:val="24"/>
          <w:szCs w:val="24"/>
        </w:rPr>
        <w:t xml:space="preserve">  </w:t>
      </w:r>
      <w:r w:rsidR="00E30C61" w:rsidRPr="00452A52">
        <w:rPr>
          <w:szCs w:val="28"/>
        </w:rPr>
        <w:t>Приложение № 2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20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>
        <w:rPr>
          <w:szCs w:val="28"/>
        </w:rPr>
        <w:t>1</w:t>
      </w:r>
      <w:r w:rsidRPr="00452A52">
        <w:rPr>
          <w:szCs w:val="28"/>
        </w:rPr>
        <w:t xml:space="preserve"> и 202</w:t>
      </w:r>
      <w:r>
        <w:rPr>
          <w:szCs w:val="28"/>
        </w:rPr>
        <w:t>2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48/3</w:t>
      </w:r>
      <w:r>
        <w:rPr>
          <w:szCs w:val="28"/>
        </w:rPr>
        <w:t xml:space="preserve">  от </w:t>
      </w:r>
      <w:r>
        <w:rPr>
          <w:szCs w:val="28"/>
          <w:u w:val="single"/>
        </w:rPr>
        <w:t xml:space="preserve">      15.11.</w:t>
      </w:r>
      <w:r w:rsidRPr="007B6880">
        <w:rPr>
          <w:szCs w:val="28"/>
          <w:u w:val="single"/>
        </w:rPr>
        <w:t>2019 года</w:t>
      </w:r>
    </w:p>
    <w:p w:rsidR="008700A9" w:rsidRPr="00452A52" w:rsidRDefault="008700A9" w:rsidP="00E30C61">
      <w:pPr>
        <w:pStyle w:val="12"/>
        <w:ind w:left="4956" w:firstLine="708"/>
        <w:jc w:val="right"/>
        <w:rPr>
          <w:szCs w:val="28"/>
        </w:rPr>
      </w:pP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  <w:r w:rsidR="00531E27">
        <w:rPr>
          <w:b/>
          <w:szCs w:val="28"/>
        </w:rPr>
        <w:t xml:space="preserve"> Чувашско-Дрожжановского</w:t>
      </w: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  </w:t>
      </w:r>
      <w:r w:rsidR="00452A52">
        <w:rPr>
          <w:b/>
          <w:szCs w:val="28"/>
        </w:rPr>
        <w:t xml:space="preserve">сельского </w:t>
      </w:r>
      <w:r w:rsidRPr="00452A52">
        <w:rPr>
          <w:b/>
          <w:szCs w:val="28"/>
        </w:rPr>
        <w:t>поселения</w:t>
      </w:r>
      <w:r w:rsidR="00197F7C">
        <w:rPr>
          <w:b/>
          <w:szCs w:val="28"/>
        </w:rPr>
        <w:t xml:space="preserve"> Дрожжановского</w:t>
      </w:r>
    </w:p>
    <w:p w:rsidR="008F2377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муниципального  района</w:t>
      </w:r>
      <w:r w:rsidR="00452A52">
        <w:rPr>
          <w:b/>
          <w:szCs w:val="28"/>
        </w:rPr>
        <w:t xml:space="preserve"> </w:t>
      </w:r>
      <w:r w:rsidR="008F2377" w:rsidRPr="00452A52">
        <w:rPr>
          <w:b/>
          <w:szCs w:val="28"/>
        </w:rPr>
        <w:t>Республики Татарстан</w:t>
      </w:r>
    </w:p>
    <w:p w:rsidR="00E30C61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8F2377" w:rsidRPr="00452A52">
        <w:rPr>
          <w:b/>
          <w:szCs w:val="28"/>
        </w:rPr>
        <w:t xml:space="preserve">плановый период </w:t>
      </w:r>
      <w:r w:rsidRPr="00452A52">
        <w:rPr>
          <w:b/>
          <w:szCs w:val="28"/>
        </w:rPr>
        <w:t>20</w:t>
      </w:r>
      <w:r w:rsidR="008700A9" w:rsidRPr="00452A52">
        <w:rPr>
          <w:b/>
          <w:szCs w:val="28"/>
        </w:rPr>
        <w:t>2</w:t>
      </w:r>
      <w:r w:rsidR="00553B95">
        <w:rPr>
          <w:b/>
          <w:szCs w:val="28"/>
        </w:rPr>
        <w:t>1</w:t>
      </w:r>
      <w:r w:rsidR="00736A09" w:rsidRPr="00452A52">
        <w:rPr>
          <w:b/>
          <w:szCs w:val="28"/>
        </w:rPr>
        <w:t>-20</w:t>
      </w:r>
      <w:r w:rsidR="006F271E" w:rsidRPr="00452A52">
        <w:rPr>
          <w:b/>
          <w:szCs w:val="28"/>
        </w:rPr>
        <w:t>2</w:t>
      </w:r>
      <w:r w:rsidR="00553B95">
        <w:rPr>
          <w:b/>
          <w:szCs w:val="28"/>
        </w:rPr>
        <w:t>2</w:t>
      </w:r>
      <w:r w:rsidRPr="00452A52">
        <w:rPr>
          <w:b/>
          <w:szCs w:val="28"/>
        </w:rPr>
        <w:t xml:space="preserve"> год</w:t>
      </w:r>
      <w:r w:rsidR="008F2377" w:rsidRPr="00452A52">
        <w:rPr>
          <w:b/>
          <w:szCs w:val="28"/>
        </w:rPr>
        <w:t>ов</w:t>
      </w:r>
      <w:r w:rsidRPr="00452A52">
        <w:rPr>
          <w:b/>
          <w:szCs w:val="28"/>
        </w:rPr>
        <w:t>.</w:t>
      </w:r>
    </w:p>
    <w:p w:rsidR="00736A09" w:rsidRPr="00452A52" w:rsidRDefault="00EE7F63" w:rsidP="00736A09">
      <w:pPr>
        <w:pStyle w:val="12"/>
        <w:tabs>
          <w:tab w:val="left" w:pos="9165"/>
        </w:tabs>
        <w:rPr>
          <w:szCs w:val="28"/>
        </w:rPr>
      </w:pPr>
      <w:r w:rsidRPr="00452A5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452A52">
        <w:rPr>
          <w:szCs w:val="28"/>
        </w:rPr>
        <w:t>тыс.</w:t>
      </w:r>
      <w:r w:rsidR="00553B95">
        <w:rPr>
          <w:szCs w:val="28"/>
        </w:rPr>
        <w:t xml:space="preserve"> </w:t>
      </w:r>
      <w:r w:rsidR="00736A09" w:rsidRPr="00452A52">
        <w:rPr>
          <w:szCs w:val="28"/>
        </w:rPr>
        <w:t>руб</w:t>
      </w:r>
      <w:r w:rsidRPr="00452A52">
        <w:rPr>
          <w:szCs w:val="28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452A52" w:rsidTr="00CA227A">
        <w:trPr>
          <w:trHeight w:val="260"/>
        </w:trPr>
        <w:tc>
          <w:tcPr>
            <w:tcW w:w="4368" w:type="dxa"/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452A52" w:rsidRDefault="00736A09" w:rsidP="00EF5B5F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20</w:t>
            </w:r>
            <w:r w:rsidR="008700A9" w:rsidRPr="00452A52">
              <w:rPr>
                <w:szCs w:val="28"/>
              </w:rPr>
              <w:t>2</w:t>
            </w:r>
            <w:r w:rsidR="00EF5B5F">
              <w:rPr>
                <w:szCs w:val="28"/>
              </w:rPr>
              <w:t>1</w:t>
            </w:r>
            <w:r w:rsidR="008700A9" w:rsidRPr="00452A52">
              <w:rPr>
                <w:szCs w:val="28"/>
              </w:rPr>
              <w:t xml:space="preserve"> </w:t>
            </w:r>
            <w:r w:rsidR="00552FBD" w:rsidRPr="00452A52">
              <w:rPr>
                <w:szCs w:val="28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452A52" w:rsidRDefault="00736A09" w:rsidP="00EF5B5F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20</w:t>
            </w:r>
            <w:r w:rsidR="006F271E" w:rsidRPr="00452A52">
              <w:rPr>
                <w:szCs w:val="28"/>
              </w:rPr>
              <w:t>2</w:t>
            </w:r>
            <w:r w:rsidR="00EF5B5F">
              <w:rPr>
                <w:szCs w:val="28"/>
              </w:rPr>
              <w:t>2</w:t>
            </w:r>
            <w:r w:rsidR="008700A9" w:rsidRPr="00452A52">
              <w:rPr>
                <w:szCs w:val="28"/>
              </w:rPr>
              <w:t xml:space="preserve"> г</w:t>
            </w:r>
            <w:r w:rsidR="00552FBD" w:rsidRPr="00452A52">
              <w:rPr>
                <w:szCs w:val="28"/>
              </w:rPr>
              <w:t>од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top w:val="nil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60" w:type="dxa"/>
            <w:tcBorders>
              <w:top w:val="nil"/>
            </w:tcBorders>
          </w:tcPr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279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279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  <w:tc>
          <w:tcPr>
            <w:tcW w:w="1273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CA227A" w:rsidRDefault="00171DB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-3238</w:t>
            </w:r>
            <w:r w:rsidR="00554B83">
              <w:rPr>
                <w:szCs w:val="28"/>
              </w:rPr>
              <w:t>,0</w:t>
            </w:r>
          </w:p>
        </w:tc>
        <w:tc>
          <w:tcPr>
            <w:tcW w:w="1273" w:type="dxa"/>
          </w:tcPr>
          <w:p w:rsidR="00736A09" w:rsidRPr="00CA227A" w:rsidRDefault="00C962BA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-33</w:t>
            </w:r>
            <w:r w:rsidR="00171DB4">
              <w:rPr>
                <w:szCs w:val="28"/>
              </w:rPr>
              <w:t>53,5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279" w:type="dxa"/>
          </w:tcPr>
          <w:p w:rsidR="00736A09" w:rsidRPr="00CA227A" w:rsidRDefault="00171DB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-3238</w:t>
            </w:r>
            <w:r w:rsidR="00554B83">
              <w:rPr>
                <w:szCs w:val="28"/>
              </w:rPr>
              <w:t>,0</w:t>
            </w:r>
          </w:p>
        </w:tc>
        <w:tc>
          <w:tcPr>
            <w:tcW w:w="1273" w:type="dxa"/>
          </w:tcPr>
          <w:p w:rsidR="004659BA" w:rsidRPr="00CA227A" w:rsidRDefault="00C962BA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-33</w:t>
            </w:r>
            <w:r w:rsidR="00171DB4">
              <w:rPr>
                <w:szCs w:val="28"/>
              </w:rPr>
              <w:t>53,5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CA227A" w:rsidRDefault="00D6197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3238</w:t>
            </w:r>
            <w:r w:rsidR="00554B83">
              <w:rPr>
                <w:szCs w:val="28"/>
              </w:rPr>
              <w:t>,0</w:t>
            </w:r>
          </w:p>
        </w:tc>
        <w:tc>
          <w:tcPr>
            <w:tcW w:w="1273" w:type="dxa"/>
          </w:tcPr>
          <w:p w:rsidR="00736A09" w:rsidRPr="00CA227A" w:rsidRDefault="00C962BA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61974">
              <w:rPr>
                <w:szCs w:val="28"/>
              </w:rPr>
              <w:t>53,5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279" w:type="dxa"/>
          </w:tcPr>
          <w:p w:rsidR="00736A09" w:rsidRPr="00CA227A" w:rsidRDefault="00D61974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3238</w:t>
            </w:r>
            <w:r w:rsidR="00554B83">
              <w:rPr>
                <w:szCs w:val="28"/>
              </w:rPr>
              <w:t>,0</w:t>
            </w:r>
          </w:p>
        </w:tc>
        <w:tc>
          <w:tcPr>
            <w:tcW w:w="1273" w:type="dxa"/>
          </w:tcPr>
          <w:p w:rsidR="00736A09" w:rsidRPr="00CA227A" w:rsidRDefault="00C962BA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61974">
              <w:rPr>
                <w:szCs w:val="28"/>
              </w:rPr>
              <w:t>53,5</w:t>
            </w:r>
          </w:p>
        </w:tc>
      </w:tr>
    </w:tbl>
    <w:p w:rsidR="008310F0" w:rsidRPr="00152ADB" w:rsidRDefault="008310F0" w:rsidP="00253A3F">
      <w:pPr>
        <w:pStyle w:val="12"/>
        <w:rPr>
          <w:sz w:val="24"/>
          <w:szCs w:val="24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Чувашско 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835BC5" w:rsidRPr="00452A52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3F7BFB" w:rsidRPr="00452A52" w:rsidRDefault="004A4CE7" w:rsidP="003F7BFB">
      <w:pPr>
        <w:pStyle w:val="12"/>
        <w:jc w:val="right"/>
        <w:rPr>
          <w:szCs w:val="28"/>
        </w:rPr>
      </w:pPr>
      <w:r w:rsidRPr="00152ADB">
        <w:rPr>
          <w:sz w:val="24"/>
          <w:szCs w:val="24"/>
        </w:rPr>
        <w:br w:type="page"/>
      </w:r>
      <w:r w:rsidR="0017207A" w:rsidRPr="00452A52">
        <w:rPr>
          <w:szCs w:val="28"/>
        </w:rPr>
        <w:lastRenderedPageBreak/>
        <w:t>П</w:t>
      </w:r>
      <w:r w:rsidR="003F7BFB" w:rsidRPr="00452A52">
        <w:rPr>
          <w:szCs w:val="28"/>
        </w:rPr>
        <w:t xml:space="preserve">риложение № </w:t>
      </w:r>
      <w:r w:rsidR="00D447E1" w:rsidRPr="00452A52">
        <w:rPr>
          <w:szCs w:val="28"/>
        </w:rPr>
        <w:t>3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20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>
        <w:rPr>
          <w:szCs w:val="28"/>
        </w:rPr>
        <w:t>1</w:t>
      </w:r>
      <w:r w:rsidRPr="00452A52">
        <w:rPr>
          <w:szCs w:val="28"/>
        </w:rPr>
        <w:t xml:space="preserve"> и 202</w:t>
      </w:r>
      <w:r>
        <w:rPr>
          <w:szCs w:val="28"/>
        </w:rPr>
        <w:t>2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48/3</w:t>
      </w:r>
      <w:r>
        <w:rPr>
          <w:szCs w:val="28"/>
        </w:rPr>
        <w:t xml:space="preserve">  от </w:t>
      </w:r>
      <w:r>
        <w:rPr>
          <w:szCs w:val="28"/>
          <w:u w:val="single"/>
        </w:rPr>
        <w:t xml:space="preserve">      15.11.</w:t>
      </w:r>
      <w:r w:rsidRPr="007B6880">
        <w:rPr>
          <w:szCs w:val="28"/>
          <w:u w:val="single"/>
        </w:rPr>
        <w:t>2019 года</w:t>
      </w:r>
    </w:p>
    <w:p w:rsidR="00556938" w:rsidRPr="00452A52" w:rsidRDefault="00556938" w:rsidP="00853588">
      <w:pPr>
        <w:pStyle w:val="12"/>
        <w:ind w:left="4956" w:firstLine="708"/>
        <w:rPr>
          <w:b/>
          <w:i/>
          <w:szCs w:val="28"/>
        </w:rPr>
      </w:pPr>
    </w:p>
    <w:p w:rsidR="003F7BFB" w:rsidRP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</w:t>
      </w:r>
      <w:r w:rsidR="00143583" w:rsidRPr="00452A52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  сельского поселения </w:t>
      </w:r>
      <w:r w:rsidR="00197F7C">
        <w:rPr>
          <w:b/>
          <w:i w:val="0"/>
          <w:sz w:val="28"/>
          <w:szCs w:val="28"/>
        </w:rPr>
        <w:t>Дрожжановского</w:t>
      </w:r>
    </w:p>
    <w:p w:rsidR="003F7BFB" w:rsidRPr="00452A52" w:rsidRDefault="00760983" w:rsidP="00DA668B">
      <w:pPr>
        <w:pStyle w:val="af0"/>
        <w:rPr>
          <w:b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муниципального района  </w:t>
      </w:r>
      <w:r w:rsidR="00D86A2B" w:rsidRPr="00452A52">
        <w:rPr>
          <w:b/>
          <w:i w:val="0"/>
          <w:sz w:val="28"/>
          <w:szCs w:val="28"/>
        </w:rPr>
        <w:t xml:space="preserve">Республики Татарстан </w:t>
      </w:r>
      <w:r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на 20</w:t>
      </w:r>
      <w:r w:rsidR="00553B95">
        <w:rPr>
          <w:b/>
          <w:i w:val="0"/>
          <w:sz w:val="28"/>
          <w:szCs w:val="28"/>
        </w:rPr>
        <w:t>20</w:t>
      </w:r>
      <w:r w:rsidR="001470DC"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год</w:t>
      </w:r>
      <w:r w:rsidR="003F7BFB" w:rsidRPr="00452A52">
        <w:rPr>
          <w:b/>
          <w:sz w:val="28"/>
          <w:szCs w:val="28"/>
        </w:rPr>
        <w:t>.</w:t>
      </w:r>
    </w:p>
    <w:p w:rsidR="003F7BFB" w:rsidRPr="00452A52" w:rsidRDefault="003F7BFB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 xml:space="preserve"> тыс.</w:t>
      </w:r>
      <w:r w:rsidR="00452A52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452A52">
        <w:rPr>
          <w:i w:val="0"/>
          <w:sz w:val="28"/>
          <w:szCs w:val="28"/>
        </w:rPr>
        <w:t>лей</w:t>
      </w:r>
      <w:r w:rsidRPr="00452A52">
        <w:rPr>
          <w:i w:val="0"/>
          <w:sz w:val="28"/>
          <w:szCs w:val="28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452A52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B2D60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умма</w:t>
            </w:r>
          </w:p>
          <w:p w:rsidR="008F2377" w:rsidRPr="00452A52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9620B8" w:rsidRDefault="009620B8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496,0</w:t>
            </w:r>
          </w:p>
        </w:tc>
      </w:tr>
      <w:tr w:rsidR="00487B77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</w:t>
            </w:r>
            <w:r w:rsidR="00556938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A2C5B" w:rsidRDefault="009620B8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64,0</w:t>
            </w:r>
          </w:p>
        </w:tc>
      </w:tr>
      <w:tr w:rsidR="00152ADB" w:rsidRPr="00452A52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9620B8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706E4E" w:rsidRPr="00452A52" w:rsidTr="00706E4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E" w:rsidRPr="00452A52" w:rsidRDefault="006669AE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E" w:rsidRPr="00452A52" w:rsidRDefault="006669AE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E" w:rsidRDefault="006669AE" w:rsidP="008A2C5B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06 00000</w:t>
            </w:r>
            <w:r w:rsidR="00143583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9620B8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119,0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06 01000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9D1CB2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119,0</w:t>
            </w:r>
          </w:p>
        </w:tc>
      </w:tr>
      <w:tr w:rsidR="00152ADB" w:rsidRPr="00452A52" w:rsidTr="00592A3D">
        <w:trPr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FB1A5E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FB1A5E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06 06000</w:t>
            </w:r>
            <w:r w:rsidR="00143583"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143583"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FB1A5E" w:rsidRDefault="00592A3D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281</w:t>
            </w:r>
            <w:r w:rsidR="00554B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592A3D" w:rsidRPr="00452A52" w:rsidTr="00592A3D">
        <w:trPr>
          <w:trHeight w:val="3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452A52" w:rsidRDefault="00592A3D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452A52" w:rsidRDefault="00592A3D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1 06 06033 10 1000 110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A2C5B" w:rsidRDefault="00FB1A5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5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92A3D" w:rsidRPr="00452A52" w:rsidTr="00592A3D">
        <w:trPr>
          <w:trHeight w:val="4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452A52" w:rsidRDefault="00592A3D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452A52" w:rsidRDefault="00592A3D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1 06 06043 10 1000 110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D" w:rsidRPr="008A2C5B" w:rsidRDefault="00FB1A5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  <w:r w:rsidR="005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8631A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5B02" w:rsidRPr="00452A52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04020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143583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A8631A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06303" w:rsidRPr="00452A52" w:rsidTr="00A8631A">
        <w:trPr>
          <w:trHeight w:val="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106303" w:rsidRDefault="00106303" w:rsidP="000E79E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3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106303" w:rsidRDefault="00106303" w:rsidP="000E79E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3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FB1A5E" w:rsidRDefault="00FB1A5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554B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554B83" w:rsidRPr="00452A52" w:rsidTr="00A8631A">
        <w:trPr>
          <w:trHeight w:val="5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11121E" w:rsidRDefault="00554B8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21E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11121E" w:rsidRDefault="00554B8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21E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8A2C5B" w:rsidRDefault="00554B8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54B83" w:rsidRPr="00452A52" w:rsidTr="00A8631A">
        <w:trPr>
          <w:trHeight w:val="4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106303" w:rsidRDefault="00554B83" w:rsidP="00554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Доходы от использования  имущества,находящегося в государственной 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106303" w:rsidRDefault="00554B83" w:rsidP="00554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FB1A5E" w:rsidRDefault="00554B8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554B8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106303" w:rsidRDefault="00554B83" w:rsidP="00554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</w:t>
            </w:r>
            <w:r w:rsidR="005D1F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имущества муниципальных автономных учреждений)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106303" w:rsidRDefault="005D1FB0" w:rsidP="00554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1 11 0503500 0000 120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FB1A5E" w:rsidRDefault="00554B8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1A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554B83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452A52" w:rsidRDefault="00554B8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B83" w:rsidRPr="00452A52" w:rsidRDefault="00554B8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B83" w:rsidRPr="00973836" w:rsidRDefault="00554B8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2678,7</w:t>
            </w:r>
          </w:p>
        </w:tc>
      </w:tr>
      <w:tr w:rsidR="00554B8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452A52" w:rsidRDefault="00554B8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452A52" w:rsidRDefault="00554B8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8A2C5B" w:rsidRDefault="00554B8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2586,7</w:t>
            </w:r>
          </w:p>
        </w:tc>
      </w:tr>
      <w:tr w:rsidR="00554B83" w:rsidRPr="00452A52" w:rsidTr="00B630CA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452A52" w:rsidRDefault="00554B8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452A52" w:rsidRDefault="00554B8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8A2C5B" w:rsidRDefault="00554B8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92,0</w:t>
            </w:r>
          </w:p>
        </w:tc>
      </w:tr>
      <w:tr w:rsidR="00554B83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452A52" w:rsidRDefault="00554B8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452A52" w:rsidRDefault="00554B8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3" w:rsidRPr="008A2C5B" w:rsidRDefault="00554B8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3174,7</w:t>
            </w:r>
          </w:p>
        </w:tc>
      </w:tr>
    </w:tbl>
    <w:p w:rsidR="006A19FD" w:rsidRPr="00152ADB" w:rsidRDefault="006A19FD" w:rsidP="00253A3F">
      <w:pPr>
        <w:pStyle w:val="12"/>
        <w:rPr>
          <w:sz w:val="24"/>
          <w:szCs w:val="24"/>
        </w:rPr>
      </w:pPr>
    </w:p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Дрожжановского </w:t>
      </w:r>
    </w:p>
    <w:p w:rsidR="00835BC5" w:rsidRPr="00452A52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FB1A5E" w:rsidRDefault="00FB1A5E" w:rsidP="00F70E82">
      <w:pPr>
        <w:pStyle w:val="12"/>
        <w:jc w:val="right"/>
        <w:rPr>
          <w:szCs w:val="28"/>
        </w:rPr>
      </w:pPr>
    </w:p>
    <w:p w:rsidR="000B7CF9" w:rsidRDefault="000B7CF9" w:rsidP="000B7CF9">
      <w:pPr>
        <w:pStyle w:val="12"/>
        <w:rPr>
          <w:szCs w:val="28"/>
        </w:rPr>
      </w:pPr>
    </w:p>
    <w:p w:rsidR="00253A3F" w:rsidRDefault="00253A3F" w:rsidP="000B7CF9">
      <w:pPr>
        <w:pStyle w:val="12"/>
        <w:rPr>
          <w:szCs w:val="28"/>
        </w:rPr>
      </w:pPr>
    </w:p>
    <w:p w:rsidR="00253A3F" w:rsidRDefault="00253A3F" w:rsidP="000B7CF9">
      <w:pPr>
        <w:pStyle w:val="12"/>
        <w:rPr>
          <w:szCs w:val="28"/>
        </w:rPr>
      </w:pPr>
    </w:p>
    <w:p w:rsidR="00253A3F" w:rsidRDefault="00253A3F" w:rsidP="000B7CF9">
      <w:pPr>
        <w:pStyle w:val="12"/>
        <w:rPr>
          <w:szCs w:val="28"/>
        </w:rPr>
      </w:pPr>
    </w:p>
    <w:p w:rsidR="00F70E82" w:rsidRPr="00452A52" w:rsidRDefault="000B7CF9" w:rsidP="000B7CF9">
      <w:pPr>
        <w:pStyle w:val="12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</w:t>
      </w:r>
      <w:r w:rsidR="00452A52" w:rsidRPr="00452A52">
        <w:rPr>
          <w:szCs w:val="28"/>
        </w:rPr>
        <w:t>Прило</w:t>
      </w:r>
      <w:r w:rsidR="00F70E82" w:rsidRPr="00452A52">
        <w:rPr>
          <w:szCs w:val="28"/>
        </w:rPr>
        <w:t>жение № 4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20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>
        <w:rPr>
          <w:szCs w:val="28"/>
        </w:rPr>
        <w:t>1</w:t>
      </w:r>
      <w:r w:rsidRPr="00452A52">
        <w:rPr>
          <w:szCs w:val="28"/>
        </w:rPr>
        <w:t xml:space="preserve"> и 202</w:t>
      </w:r>
      <w:r>
        <w:rPr>
          <w:szCs w:val="28"/>
        </w:rPr>
        <w:t>2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48/3</w:t>
      </w:r>
      <w:r>
        <w:rPr>
          <w:szCs w:val="28"/>
        </w:rPr>
        <w:t xml:space="preserve">  от </w:t>
      </w:r>
      <w:r>
        <w:rPr>
          <w:szCs w:val="28"/>
          <w:u w:val="single"/>
        </w:rPr>
        <w:t xml:space="preserve">      15.11.</w:t>
      </w:r>
      <w:r w:rsidRPr="007B6880">
        <w:rPr>
          <w:szCs w:val="28"/>
          <w:u w:val="single"/>
        </w:rPr>
        <w:t>2019 года</w:t>
      </w:r>
    </w:p>
    <w:p w:rsidR="00F70E82" w:rsidRPr="000B7CF9" w:rsidRDefault="00F70E82" w:rsidP="00F70E82">
      <w:pPr>
        <w:pStyle w:val="12"/>
        <w:ind w:left="4956" w:firstLine="708"/>
        <w:rPr>
          <w:b/>
          <w:i/>
          <w:szCs w:val="28"/>
          <w:u w:val="single"/>
        </w:rPr>
      </w:pPr>
    </w:p>
    <w:p w:rsidR="00452A52" w:rsidRPr="000B7CF9" w:rsidRDefault="00452A52" w:rsidP="00F70E82">
      <w:pPr>
        <w:pStyle w:val="af0"/>
        <w:rPr>
          <w:b/>
          <w:i w:val="0"/>
          <w:sz w:val="28"/>
          <w:szCs w:val="28"/>
          <w:u w:val="single"/>
        </w:rPr>
      </w:pP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 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  <w:r w:rsidR="00531E27">
        <w:rPr>
          <w:b/>
          <w:i w:val="0"/>
          <w:sz w:val="28"/>
          <w:szCs w:val="28"/>
        </w:rPr>
        <w:t xml:space="preserve"> Чувашско-Дрожжановского</w:t>
      </w:r>
    </w:p>
    <w:p w:rsidR="008F2377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сельского поселения</w:t>
      </w:r>
      <w:r w:rsidR="00197F7C">
        <w:rPr>
          <w:b/>
          <w:i w:val="0"/>
          <w:sz w:val="28"/>
          <w:szCs w:val="28"/>
        </w:rPr>
        <w:t xml:space="preserve"> Дрожжановского</w:t>
      </w:r>
    </w:p>
    <w:p w:rsidR="008F2377" w:rsidRPr="00452A52" w:rsidRDefault="008F2377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на </w:t>
      </w:r>
      <w:r w:rsidR="008F2377" w:rsidRPr="00452A52">
        <w:rPr>
          <w:b/>
          <w:i w:val="0"/>
          <w:sz w:val="28"/>
          <w:szCs w:val="28"/>
        </w:rPr>
        <w:t xml:space="preserve">плановый период </w:t>
      </w:r>
      <w:r w:rsidRPr="00452A52">
        <w:rPr>
          <w:b/>
          <w:i w:val="0"/>
          <w:sz w:val="28"/>
          <w:szCs w:val="28"/>
        </w:rPr>
        <w:t>20</w:t>
      </w:r>
      <w:r w:rsidR="00556938" w:rsidRPr="00452A52">
        <w:rPr>
          <w:b/>
          <w:i w:val="0"/>
          <w:sz w:val="28"/>
          <w:szCs w:val="28"/>
        </w:rPr>
        <w:t>2</w:t>
      </w:r>
      <w:r w:rsidR="00553B95">
        <w:rPr>
          <w:b/>
          <w:i w:val="0"/>
          <w:sz w:val="28"/>
          <w:szCs w:val="28"/>
        </w:rPr>
        <w:t>1</w:t>
      </w:r>
      <w:r w:rsidRPr="00452A52">
        <w:rPr>
          <w:b/>
          <w:i w:val="0"/>
          <w:sz w:val="28"/>
          <w:szCs w:val="28"/>
        </w:rPr>
        <w:t>-20</w:t>
      </w:r>
      <w:r w:rsidR="001470DC" w:rsidRPr="00452A52">
        <w:rPr>
          <w:b/>
          <w:i w:val="0"/>
          <w:sz w:val="28"/>
          <w:szCs w:val="28"/>
        </w:rPr>
        <w:t>2</w:t>
      </w:r>
      <w:r w:rsidR="00553B95">
        <w:rPr>
          <w:b/>
          <w:i w:val="0"/>
          <w:sz w:val="28"/>
          <w:szCs w:val="28"/>
        </w:rPr>
        <w:t>2</w:t>
      </w:r>
      <w:r w:rsidR="00556938" w:rsidRPr="00452A52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год</w:t>
      </w:r>
      <w:r w:rsidR="008F2377" w:rsidRPr="00452A52">
        <w:rPr>
          <w:b/>
          <w:i w:val="0"/>
          <w:sz w:val="28"/>
          <w:szCs w:val="28"/>
        </w:rPr>
        <w:t>ов</w:t>
      </w:r>
      <w:r w:rsidRPr="00452A52">
        <w:rPr>
          <w:b/>
          <w:i w:val="0"/>
          <w:sz w:val="28"/>
          <w:szCs w:val="28"/>
        </w:rPr>
        <w:t>.</w:t>
      </w:r>
    </w:p>
    <w:p w:rsidR="00F70E82" w:rsidRPr="00452A52" w:rsidRDefault="00F70E82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>тыс.</w:t>
      </w:r>
      <w:r w:rsidR="0061414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8F2377" w:rsidRPr="00452A52">
        <w:rPr>
          <w:i w:val="0"/>
          <w:sz w:val="28"/>
          <w:szCs w:val="28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3260"/>
        <w:gridCol w:w="1133"/>
        <w:gridCol w:w="958"/>
      </w:tblGrid>
      <w:tr w:rsidR="001470DC" w:rsidRPr="00452A52" w:rsidTr="003141EA">
        <w:trPr>
          <w:trHeight w:val="59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56938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5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470DC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53B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470DC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143583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2977BB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507,3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2977BB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521,1</w:t>
            </w:r>
          </w:p>
        </w:tc>
      </w:tr>
      <w:tr w:rsidR="00556938" w:rsidRPr="00452A52" w:rsidTr="003141EA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2977BB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2977BB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64,1</w:t>
            </w:r>
          </w:p>
        </w:tc>
      </w:tr>
      <w:tr w:rsidR="00556938" w:rsidRPr="00452A52" w:rsidTr="00160213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0D7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01 02000 01 0000 110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404D5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650B7" w:rsidRDefault="00404D5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64,1</w:t>
            </w:r>
          </w:p>
        </w:tc>
      </w:tr>
      <w:tr w:rsidR="00160213" w:rsidRPr="00452A52" w:rsidTr="00160213">
        <w:trPr>
          <w:trHeight w:val="28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13" w:rsidRPr="00452A52" w:rsidRDefault="008650B7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13" w:rsidRPr="00452A52" w:rsidRDefault="008650B7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13" w:rsidRPr="00472F62" w:rsidRDefault="0091328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13" w:rsidRPr="00913281" w:rsidRDefault="0091328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6938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FB1A5E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131</w:t>
            </w:r>
            <w:r w:rsidR="005D1F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FB1A5E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144</w:t>
            </w:r>
            <w:r w:rsidR="005D1F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556938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06 01000 00 0000 110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EB7F4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  <w:r w:rsidR="005D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EB7F4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  <w:r w:rsidR="005D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56938" w:rsidRPr="00452A52" w:rsidTr="00EB7F43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04D53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04D53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06 06000 00 0000 110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04D53" w:rsidRDefault="00EB7F4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281</w:t>
            </w:r>
            <w:r w:rsidR="005D1F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04D53" w:rsidRDefault="00EB7F4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281</w:t>
            </w:r>
            <w:r w:rsidR="005D1F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B7F43" w:rsidRPr="00452A52" w:rsidTr="00EB7F43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3" w:rsidRPr="00452A52" w:rsidRDefault="00EB7F4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</w:t>
            </w:r>
            <w:r w:rsidR="0040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обладающих земельным участком,</w:t>
            </w:r>
            <w:r w:rsidR="0040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3" w:rsidRPr="00452A52" w:rsidRDefault="00404D5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1 06 0633 10 1000 110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3" w:rsidRPr="00EB7F43" w:rsidRDefault="00404D5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5D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3" w:rsidRPr="00472F62" w:rsidRDefault="00404D5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5D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B7F43" w:rsidRPr="00452A52" w:rsidTr="00EB7F43">
        <w:trPr>
          <w:trHeight w:val="4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3" w:rsidRPr="00452A52" w:rsidRDefault="00EB7F4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</w:t>
            </w:r>
            <w:r w:rsidR="0040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 с физических лиц, обладающих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земельным участком,</w:t>
            </w:r>
            <w:r w:rsidR="00404D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расположенным в границах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3" w:rsidRPr="00452A52" w:rsidRDefault="00404D5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1 06 06043 10 1000 110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3" w:rsidRPr="00EB7F43" w:rsidRDefault="00404D5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  <w:r w:rsidR="005D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3" w:rsidRPr="00472F62" w:rsidRDefault="00404D5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  <w:r w:rsidR="005D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56938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08 00000 00 0000 110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1602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1602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556938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08 04020 01 0000 110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1602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16021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106303" w:rsidRPr="00452A52" w:rsidTr="002977BB">
        <w:trPr>
          <w:trHeight w:val="6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106303" w:rsidRDefault="00106303" w:rsidP="000E79E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3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106303" w:rsidRDefault="00106303" w:rsidP="000E79E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63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04D53" w:rsidRDefault="00404D5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5D1F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404D53" w:rsidRDefault="00404D5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4D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5D1F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40D64" w:rsidRPr="00452A52" w:rsidTr="002977BB">
        <w:trPr>
          <w:trHeight w:val="6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11121E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121E">
              <w:rPr>
                <w:rFonts w:ascii="Times New Roman" w:hAnsi="Times New Roman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</w:t>
            </w:r>
            <w:r w:rsidRPr="0011121E">
              <w:rPr>
                <w:rFonts w:ascii="Times New Roman" w:hAnsi="Times New Roman"/>
                <w:sz w:val="28"/>
                <w:szCs w:val="28"/>
              </w:rPr>
              <w:lastRenderedPageBreak/>
              <w:t>об административных правонарушениях, за нарушение муниципальных правовых актов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106303" w:rsidRDefault="00840D64" w:rsidP="00840D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121E">
              <w:rPr>
                <w:rFonts w:ascii="Times New Roman" w:hAnsi="Times New Roman"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04D53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04D53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40D64" w:rsidRPr="00452A52" w:rsidTr="002977BB">
        <w:trPr>
          <w:trHeight w:val="4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106303" w:rsidRDefault="00840D64" w:rsidP="00840D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Доходы от сдачи в аренду имущества,находящегося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106303" w:rsidRDefault="00840D64" w:rsidP="00840D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1 11 0503500 0000 120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04D53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04D53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21,0</w:t>
            </w:r>
          </w:p>
        </w:tc>
      </w:tr>
      <w:tr w:rsidR="00840D64" w:rsidRPr="00452A52" w:rsidTr="003141EA">
        <w:trPr>
          <w:trHeight w:val="2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52A52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D64" w:rsidRPr="00452A52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D64" w:rsidRPr="00971490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2730,7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971490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2832,4</w:t>
            </w:r>
          </w:p>
        </w:tc>
      </w:tr>
      <w:tr w:rsidR="00840D64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52A52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52A52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D64" w:rsidRPr="00971490" w:rsidRDefault="00840D64" w:rsidP="00840D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2638,5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971490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2738,8</w:t>
            </w:r>
          </w:p>
        </w:tc>
      </w:tr>
      <w:tr w:rsidR="00840D64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52A52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52A52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D64" w:rsidRPr="00971490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971490" w:rsidRDefault="00840D64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840D64" w:rsidRPr="00452A52" w:rsidTr="003141E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52A52" w:rsidRDefault="00840D64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452A52" w:rsidRDefault="00840D64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971490" w:rsidRDefault="00840D64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3238,0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64" w:rsidRPr="00971490" w:rsidRDefault="00840D64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3353,5</w:t>
            </w:r>
          </w:p>
        </w:tc>
      </w:tr>
    </w:tbl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0B7CF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Дрожжановского </w:t>
      </w:r>
    </w:p>
    <w:p w:rsidR="00835BC5" w:rsidRPr="00452A52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3A7540" w:rsidRPr="00152ADB" w:rsidRDefault="003A7540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3F7BFB">
      <w:pPr>
        <w:pStyle w:val="ac"/>
        <w:rPr>
          <w:rFonts w:ascii="Times New Roman" w:hAnsi="Times New Roman"/>
          <w:sz w:val="24"/>
        </w:rPr>
      </w:pPr>
    </w:p>
    <w:p w:rsidR="006A19FD" w:rsidRPr="00152ADB" w:rsidRDefault="006A19FD" w:rsidP="003F7BFB">
      <w:pPr>
        <w:pStyle w:val="ac"/>
        <w:rPr>
          <w:rFonts w:ascii="Times New Roman" w:hAnsi="Times New Roman"/>
          <w:sz w:val="24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253A3F" w:rsidRDefault="00253A3F" w:rsidP="00CD5E93">
      <w:pPr>
        <w:pStyle w:val="12"/>
        <w:jc w:val="right"/>
        <w:rPr>
          <w:szCs w:val="28"/>
        </w:rPr>
      </w:pPr>
    </w:p>
    <w:p w:rsidR="00253A3F" w:rsidRDefault="00253A3F" w:rsidP="00CD5E93">
      <w:pPr>
        <w:pStyle w:val="12"/>
        <w:jc w:val="right"/>
        <w:rPr>
          <w:szCs w:val="28"/>
        </w:rPr>
      </w:pPr>
    </w:p>
    <w:p w:rsidR="00253A3F" w:rsidRDefault="00253A3F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9B7AFB" w:rsidRDefault="009B7AFB" w:rsidP="00CD5E93">
      <w:pPr>
        <w:pStyle w:val="12"/>
        <w:jc w:val="right"/>
        <w:rPr>
          <w:szCs w:val="28"/>
        </w:rPr>
      </w:pPr>
    </w:p>
    <w:p w:rsidR="000B7CF9" w:rsidRDefault="000B7CF9" w:rsidP="00CD5E93">
      <w:pPr>
        <w:pStyle w:val="12"/>
        <w:jc w:val="right"/>
        <w:rPr>
          <w:szCs w:val="28"/>
        </w:rPr>
      </w:pPr>
    </w:p>
    <w:p w:rsidR="00CD5E93" w:rsidRPr="00615E86" w:rsidRDefault="009439E3" w:rsidP="00CD5E93">
      <w:pPr>
        <w:pStyle w:val="12"/>
        <w:jc w:val="right"/>
        <w:rPr>
          <w:szCs w:val="28"/>
        </w:rPr>
      </w:pPr>
      <w:r w:rsidRPr="00615E86">
        <w:rPr>
          <w:szCs w:val="28"/>
        </w:rPr>
        <w:lastRenderedPageBreak/>
        <w:t>При</w:t>
      </w:r>
      <w:r w:rsidR="00CD5E93" w:rsidRPr="00615E86">
        <w:rPr>
          <w:szCs w:val="28"/>
        </w:rPr>
        <w:t xml:space="preserve">ложение № </w:t>
      </w:r>
      <w:r w:rsidR="00A53842" w:rsidRPr="00615E86">
        <w:rPr>
          <w:szCs w:val="28"/>
        </w:rPr>
        <w:t>5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20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>
        <w:rPr>
          <w:szCs w:val="28"/>
        </w:rPr>
        <w:t>1</w:t>
      </w:r>
      <w:r w:rsidRPr="00452A52">
        <w:rPr>
          <w:szCs w:val="28"/>
        </w:rPr>
        <w:t xml:space="preserve"> и 202</w:t>
      </w:r>
      <w:r>
        <w:rPr>
          <w:szCs w:val="28"/>
        </w:rPr>
        <w:t>2</w:t>
      </w:r>
      <w:r w:rsidRPr="00452A52">
        <w:rPr>
          <w:szCs w:val="28"/>
        </w:rPr>
        <w:t xml:space="preserve"> годов»</w:t>
      </w:r>
    </w:p>
    <w:p w:rsidR="00037682" w:rsidRPr="00197F7C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48/3</w:t>
      </w:r>
      <w:r>
        <w:rPr>
          <w:szCs w:val="28"/>
        </w:rPr>
        <w:t xml:space="preserve">  от </w:t>
      </w:r>
      <w:r>
        <w:rPr>
          <w:szCs w:val="28"/>
          <w:u w:val="single"/>
        </w:rPr>
        <w:t xml:space="preserve">      15.11.</w:t>
      </w:r>
      <w:r w:rsidRPr="007B6880">
        <w:rPr>
          <w:szCs w:val="28"/>
          <w:u w:val="single"/>
        </w:rPr>
        <w:t>2019 года</w:t>
      </w:r>
    </w:p>
    <w:p w:rsidR="00316863" w:rsidRDefault="00673CBD" w:rsidP="00197F7C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>Перечень  главных  администраторов доходов  бюджета</w:t>
      </w:r>
      <w:r w:rsidR="00531E27">
        <w:rPr>
          <w:rFonts w:ascii="Times New Roman" w:hAnsi="Times New Roman"/>
          <w:b/>
          <w:sz w:val="28"/>
          <w:szCs w:val="28"/>
        </w:rPr>
        <w:t xml:space="preserve"> Чувашско-Дрожжановского</w:t>
      </w:r>
      <w:r w:rsidRPr="00615E8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97F7C">
        <w:rPr>
          <w:rFonts w:ascii="Times New Roman" w:hAnsi="Times New Roman"/>
          <w:b/>
          <w:sz w:val="28"/>
          <w:szCs w:val="28"/>
        </w:rPr>
        <w:t>Дрожжановского</w:t>
      </w:r>
    </w:p>
    <w:p w:rsidR="00673CBD" w:rsidRPr="00615E86" w:rsidRDefault="00673CBD" w:rsidP="00673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 xml:space="preserve">муниципального района Республики  Татарстан»   </w:t>
      </w:r>
    </w:p>
    <w:p w:rsidR="00673CBD" w:rsidRPr="00615E86" w:rsidRDefault="00673CBD" w:rsidP="00673C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662" w:type="dxa"/>
        <w:jc w:val="center"/>
        <w:tblLayout w:type="fixed"/>
        <w:tblLook w:val="01E0" w:firstRow="1" w:lastRow="1" w:firstColumn="1" w:lastColumn="1" w:noHBand="0" w:noVBand="0"/>
      </w:tblPr>
      <w:tblGrid>
        <w:gridCol w:w="1083"/>
        <w:gridCol w:w="2835"/>
        <w:gridCol w:w="7034"/>
        <w:gridCol w:w="710"/>
      </w:tblGrid>
      <w:tr w:rsidR="00FD669C" w:rsidRPr="00615E86" w:rsidTr="00615E86">
        <w:trPr>
          <w:gridAfter w:val="1"/>
          <w:wAfter w:w="710" w:type="dxa"/>
          <w:cantSplit/>
          <w:trHeight w:val="515"/>
          <w:jc w:val="center"/>
        </w:trPr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Код бюджетной  классификации</w:t>
            </w:r>
          </w:p>
        </w:tc>
        <w:tc>
          <w:tcPr>
            <w:tcW w:w="7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15E86">
              <w:rPr>
                <w:rFonts w:ascii="Times New Roman" w:hAnsi="Times New Roman"/>
                <w:b w:val="0"/>
                <w:i w:val="0"/>
              </w:rPr>
              <w:t>Наименование показателя</w:t>
            </w:r>
          </w:p>
        </w:tc>
      </w:tr>
      <w:tr w:rsidR="00FD669C" w:rsidRPr="00615E86" w:rsidTr="00253A3F">
        <w:trPr>
          <w:gridAfter w:val="1"/>
          <w:wAfter w:w="710" w:type="dxa"/>
          <w:cantSplit/>
          <w:trHeight w:val="182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Главно</w:t>
            </w:r>
          </w:p>
          <w:p w:rsidR="00673CBD" w:rsidRPr="00615E86" w:rsidRDefault="00A10E90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</w:t>
            </w:r>
            <w:r w:rsidR="00673CBD" w:rsidRPr="00615E86">
              <w:rPr>
                <w:rFonts w:ascii="Times New Roman" w:hAnsi="Times New Roman"/>
                <w:sz w:val="28"/>
                <w:szCs w:val="28"/>
              </w:rPr>
              <w:t>о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73CBD" w:rsidRPr="00615E86">
              <w:rPr>
                <w:rFonts w:ascii="Times New Roman" w:hAnsi="Times New Roman"/>
                <w:sz w:val="28"/>
                <w:szCs w:val="28"/>
              </w:rPr>
              <w:t>администрато</w:t>
            </w:r>
          </w:p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Доходов  бюджета муниципального  района  </w:t>
            </w:r>
          </w:p>
        </w:tc>
        <w:tc>
          <w:tcPr>
            <w:tcW w:w="7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69C" w:rsidRPr="00615E86" w:rsidTr="00A10E90">
        <w:trPr>
          <w:gridAfter w:val="1"/>
          <w:wAfter w:w="710" w:type="dxa"/>
          <w:jc w:val="center"/>
        </w:trPr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316863" w:rsidRDefault="00673CBD" w:rsidP="009E35A4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863">
              <w:rPr>
                <w:rFonts w:ascii="Times New Roman" w:hAnsi="Times New Roman"/>
                <w:b/>
                <w:sz w:val="28"/>
                <w:szCs w:val="28"/>
              </w:rPr>
              <w:t>Палата имущественных и  земельных  отношений  муниципального района</w:t>
            </w:r>
            <w:r w:rsidR="00316863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 находящихся в оперативном управлении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111 0904510 0000 120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9E433C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Прочие поступления  от использования имущества находящиеся  в собственности сельских  поселений (за исключением имущества  муниципальных автономных учреждений,</w:t>
            </w:r>
            <w:r w:rsidR="00A5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а также  имущества муниципальных унитарных предприятий,</w:t>
            </w:r>
            <w:r w:rsidR="00A5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в том числе казенных)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114 02 05210 0000 410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учреждений) в части реализации основных средств по указанному имуществу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114 02 05310 0000 410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Доходы от реализации  иного имущества, находящегося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собственности сельских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 , в части реализации основных средств по указанному имуществу </w:t>
            </w:r>
          </w:p>
        </w:tc>
      </w:tr>
      <w:tr w:rsidR="00FD669C" w:rsidRPr="00615E86" w:rsidTr="00253A3F">
        <w:trPr>
          <w:gridAfter w:val="1"/>
          <w:wAfter w:w="710" w:type="dxa"/>
          <w:trHeight w:val="57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Невыясненные </w:t>
            </w:r>
            <w:r w:rsidR="00624350" w:rsidRPr="00615E86">
              <w:rPr>
                <w:rFonts w:ascii="Times New Roman" w:hAnsi="Times New Roman"/>
                <w:sz w:val="28"/>
                <w:szCs w:val="28"/>
              </w:rPr>
              <w:t>поступления,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сельских поселений</w:t>
            </w:r>
          </w:p>
        </w:tc>
      </w:tr>
      <w:tr w:rsidR="00FD669C" w:rsidRPr="00615E86" w:rsidTr="00253A3F">
        <w:trPr>
          <w:gridAfter w:val="1"/>
          <w:wAfter w:w="710" w:type="dxa"/>
          <w:trHeight w:val="84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tabs>
                <w:tab w:val="left" w:pos="0"/>
              </w:tabs>
              <w:spacing w:after="0"/>
              <w:ind w:right="-82"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FD669C" w:rsidRPr="00615E86" w:rsidTr="00A10E90">
        <w:trPr>
          <w:gridAfter w:val="1"/>
          <w:wAfter w:w="710" w:type="dxa"/>
          <w:jc w:val="center"/>
        </w:trPr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9E35A4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5E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Финансово-бюджетная палата </w:t>
            </w:r>
            <w:r w:rsidR="009E35A4">
              <w:rPr>
                <w:rFonts w:ascii="Times New Roman" w:hAnsi="Times New Roman"/>
                <w:b/>
                <w:bCs/>
                <w:sz w:val="28"/>
                <w:szCs w:val="28"/>
              </w:rPr>
              <w:t>Дрожжановского</w:t>
            </w:r>
            <w:r w:rsidRPr="00615E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  <w:r w:rsidR="003D05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1 08 040</w:t>
            </w: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0 011000 110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1 08 040</w:t>
            </w: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0 014000 110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 нотариальных действий 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108 07175 01 1000 110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108 07175 01 4000 110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111 02033 10 0000 120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113 01995 10 0000 130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Прочие доходы от оказания платных услуг (работ) получателям средств  бюджетов сельских поселений 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113 02995 10 0000 130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Прочие доходы от  компенсации затрат  бюджетов сельских поселений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11121E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113 02065 10 0000 130  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9D5522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1C63D0">
              <w:rPr>
                <w:rFonts w:ascii="Times New Roman" w:hAnsi="Times New Roman"/>
                <w:sz w:val="28"/>
                <w:szCs w:val="28"/>
                <w:highlight w:val="yellow"/>
              </w:rPr>
              <w:t>1 16 10031 10 0000 140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F44525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3D0">
              <w:rPr>
                <w:rFonts w:ascii="Times New Roman" w:hAnsi="Times New Roman"/>
                <w:sz w:val="28"/>
                <w:szCs w:val="28"/>
                <w:highlight w:val="yellow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9D5522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1C63D0">
              <w:rPr>
                <w:rFonts w:ascii="Times New Roman" w:hAnsi="Times New Roman"/>
                <w:sz w:val="28"/>
                <w:szCs w:val="28"/>
                <w:highlight w:val="yellow"/>
              </w:rPr>
              <w:t>1 16 10061 10 0000 140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F44525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3D0">
              <w:rPr>
                <w:rFonts w:ascii="Times New Roman" w:hAnsi="Times New Roman"/>
                <w:sz w:val="28"/>
                <w:szCs w:val="28"/>
                <w:highlight w:val="yellow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11121E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F44525" w:rsidP="00162F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F44525" w:rsidP="006F1D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3D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  <w:r w:rsidR="00624350" w:rsidRPr="00615E86">
              <w:rPr>
                <w:rFonts w:ascii="Times New Roman" w:hAnsi="Times New Roman"/>
                <w:sz w:val="28"/>
                <w:szCs w:val="28"/>
              </w:rPr>
              <w:t>,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сельских поселений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117 05050 10 0000 180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D669C" w:rsidRPr="00615E86" w:rsidTr="00253A3F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117 14030 10 0000 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Средства самообложения граждан</w:t>
            </w:r>
            <w:r w:rsidR="00624350" w:rsidRPr="00615E86">
              <w:rPr>
                <w:rFonts w:ascii="Times New Roman" w:hAnsi="Times New Roman"/>
                <w:sz w:val="28"/>
                <w:szCs w:val="28"/>
              </w:rPr>
              <w:t>,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сельских</w:t>
            </w:r>
            <w:r w:rsidR="00624350"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710" w:type="dxa"/>
          </w:tcPr>
          <w:p w:rsidR="00673CBD" w:rsidRPr="00615E86" w:rsidRDefault="00673CBD" w:rsidP="00162F88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2 02 15001 10 0000 15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FD669C" w:rsidRPr="00615E86" w:rsidTr="00253A3F">
        <w:trPr>
          <w:gridAfter w:val="1"/>
          <w:wAfter w:w="710" w:type="dxa"/>
          <w:trHeight w:val="75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2 02 15002 10 0000 15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9D5522" w:rsidRPr="00615E86" w:rsidTr="00253A3F">
        <w:trPr>
          <w:gridAfter w:val="1"/>
          <w:wAfter w:w="710" w:type="dxa"/>
          <w:trHeight w:val="57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2" w:rsidRPr="00615E86" w:rsidRDefault="009D5522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2" w:rsidRPr="00615E86" w:rsidRDefault="009D5522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1C63D0">
              <w:rPr>
                <w:rFonts w:ascii="Times New Roman" w:hAnsi="Times New Roman"/>
                <w:sz w:val="28"/>
                <w:szCs w:val="28"/>
                <w:highlight w:val="yellow"/>
              </w:rPr>
              <w:t>2 02 16001 10 0000 150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2" w:rsidRPr="00615E86" w:rsidRDefault="009D5522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3D0">
              <w:rPr>
                <w:rFonts w:ascii="Times New Roman" w:hAnsi="Times New Roman"/>
                <w:sz w:val="28"/>
                <w:szCs w:val="28"/>
                <w:highlight w:val="yellow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FD669C" w:rsidRPr="00615E86" w:rsidTr="00253A3F">
        <w:trPr>
          <w:gridAfter w:val="1"/>
          <w:wAfter w:w="710" w:type="dxa"/>
          <w:trHeight w:val="126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2 02 35118 10 0000 15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осуществление первичного воинского учета на территориях, где отсутствуют военные комиссариаты</w:t>
            </w:r>
          </w:p>
        </w:tc>
      </w:tr>
      <w:tr w:rsidR="009D5522" w:rsidRPr="00615E86" w:rsidTr="00253A3F">
        <w:trPr>
          <w:gridAfter w:val="1"/>
          <w:wAfter w:w="710" w:type="dxa"/>
          <w:trHeight w:val="30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2" w:rsidRPr="00615E86" w:rsidRDefault="009D5522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2" w:rsidRPr="00615E86" w:rsidRDefault="009D5522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1C63D0">
              <w:rPr>
                <w:rFonts w:ascii="Times New Roman" w:hAnsi="Times New Roman"/>
                <w:sz w:val="28"/>
                <w:szCs w:val="28"/>
                <w:highlight w:val="yellow"/>
              </w:rPr>
              <w:t>2 02 29900 10 0000 150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22" w:rsidRPr="00615E86" w:rsidRDefault="009D5522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3D0">
              <w:rPr>
                <w:rFonts w:ascii="Times New Roman" w:hAnsi="Times New Roman"/>
                <w:sz w:val="28"/>
                <w:szCs w:val="28"/>
                <w:highlight w:val="yellow"/>
              </w:rPr>
              <w:t>Субсидии бюджетам сельских поселений из местных бюджетов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2 02 45160 10 0000 15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4350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0" w:rsidRPr="00E97372" w:rsidRDefault="00624350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0" w:rsidRPr="00E97372" w:rsidRDefault="00624350" w:rsidP="00615E86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 xml:space="preserve">2 07 05030 10 0000 </w:t>
            </w:r>
            <w:r w:rsidR="00615E86" w:rsidRPr="00E97372">
              <w:rPr>
                <w:rFonts w:ascii="Times New Roman" w:hAnsi="Times New Roman"/>
                <w:sz w:val="28"/>
                <w:szCs w:val="28"/>
              </w:rPr>
              <w:t>1</w:t>
            </w:r>
            <w:r w:rsidR="00DA10D7" w:rsidRPr="00E9737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0" w:rsidRPr="00E97372" w:rsidRDefault="00624350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208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05000 10 0000 1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</w:t>
            </w:r>
            <w:r w:rsidR="00A5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сборов 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673CBD" w:rsidRPr="00615E86" w:rsidRDefault="00673CBD" w:rsidP="00DA10D7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218 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05000 10 0000 1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организациями остатков  субсидий  прошлых лет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218 60010 10 0000 </w:t>
            </w:r>
            <w:r w:rsidR="00615E86">
              <w:rPr>
                <w:rFonts w:ascii="Times New Roman" w:hAnsi="Times New Roman"/>
                <w:sz w:val="28"/>
                <w:szCs w:val="28"/>
              </w:rPr>
              <w:t>1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73CBD" w:rsidRPr="00615E86" w:rsidRDefault="00673CBD" w:rsidP="00162F88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D669C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DA10D7">
            <w:pPr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219 60010 10 0000 15</w:t>
            </w:r>
            <w:r w:rsidR="00DA10D7" w:rsidRPr="00615E8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7AEA" w:rsidRPr="00615E86" w:rsidTr="00253A3F">
        <w:trPr>
          <w:gridAfter w:val="1"/>
          <w:wAfter w:w="710" w:type="dxa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97372" w:rsidRDefault="00ED7AEA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97372" w:rsidRDefault="00ED7AEA" w:rsidP="00DA10D7">
            <w:pPr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219 45160 10 0000 15</w:t>
            </w:r>
            <w:r w:rsidR="00DA10D7" w:rsidRPr="00E973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A" w:rsidRPr="00E97372" w:rsidRDefault="00E61C05" w:rsidP="006F1DE2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673CBD" w:rsidRPr="00FD669C" w:rsidRDefault="00673CBD" w:rsidP="00253A3F">
      <w:pPr>
        <w:pStyle w:val="12"/>
        <w:rPr>
          <w:b/>
          <w:bCs/>
          <w:sz w:val="24"/>
          <w:szCs w:val="24"/>
        </w:rPr>
      </w:pPr>
    </w:p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Чувашско </w:t>
      </w:r>
      <w:r w:rsidR="000B32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835BC5" w:rsidRPr="00452A52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673CBD" w:rsidRPr="00FD669C" w:rsidRDefault="00673CBD" w:rsidP="00673C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69C">
        <w:rPr>
          <w:b/>
          <w:bCs/>
          <w:sz w:val="24"/>
          <w:szCs w:val="24"/>
        </w:rPr>
        <w:br w:type="page"/>
      </w:r>
    </w:p>
    <w:p w:rsidR="00BB20CD" w:rsidRPr="00615E86" w:rsidRDefault="00BB20CD" w:rsidP="00524DAE">
      <w:pPr>
        <w:pStyle w:val="12"/>
        <w:jc w:val="right"/>
        <w:rPr>
          <w:b/>
          <w:bCs/>
          <w:szCs w:val="28"/>
        </w:rPr>
      </w:pPr>
      <w:r w:rsidRPr="00615E86">
        <w:rPr>
          <w:szCs w:val="28"/>
        </w:rPr>
        <w:lastRenderedPageBreak/>
        <w:t xml:space="preserve">Приложение № </w:t>
      </w:r>
      <w:r w:rsidR="00A53842" w:rsidRPr="00615E86">
        <w:rPr>
          <w:szCs w:val="28"/>
        </w:rPr>
        <w:t>6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20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>
        <w:rPr>
          <w:szCs w:val="28"/>
        </w:rPr>
        <w:t>1</w:t>
      </w:r>
      <w:r w:rsidRPr="00452A52">
        <w:rPr>
          <w:szCs w:val="28"/>
        </w:rPr>
        <w:t xml:space="preserve"> и 202</w:t>
      </w:r>
      <w:r>
        <w:rPr>
          <w:szCs w:val="28"/>
        </w:rPr>
        <w:t>2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48/3</w:t>
      </w:r>
      <w:r>
        <w:rPr>
          <w:szCs w:val="28"/>
        </w:rPr>
        <w:t xml:space="preserve">  от </w:t>
      </w:r>
      <w:r>
        <w:rPr>
          <w:szCs w:val="28"/>
          <w:u w:val="single"/>
        </w:rPr>
        <w:t xml:space="preserve">      15.11.</w:t>
      </w:r>
      <w:r w:rsidRPr="007B6880">
        <w:rPr>
          <w:szCs w:val="28"/>
          <w:u w:val="single"/>
        </w:rPr>
        <w:t>2019 года</w:t>
      </w:r>
    </w:p>
    <w:p w:rsidR="00BB20CD" w:rsidRPr="000B3212" w:rsidRDefault="00BB20CD" w:rsidP="00B10319">
      <w:pPr>
        <w:pStyle w:val="af2"/>
        <w:ind w:left="4962" w:right="-82" w:hanging="2268"/>
        <w:jc w:val="left"/>
        <w:rPr>
          <w:sz w:val="28"/>
          <w:szCs w:val="28"/>
        </w:rPr>
      </w:pPr>
    </w:p>
    <w:p w:rsidR="00037682" w:rsidRPr="00615E86" w:rsidRDefault="00037682" w:rsidP="00235D3E">
      <w:pPr>
        <w:spacing w:after="0"/>
        <w:ind w:right="-82"/>
        <w:jc w:val="center"/>
        <w:rPr>
          <w:rFonts w:ascii="Times New Roman" w:hAnsi="Times New Roman"/>
          <w:sz w:val="28"/>
          <w:szCs w:val="28"/>
        </w:rPr>
      </w:pPr>
    </w:p>
    <w:p w:rsidR="00673CBD" w:rsidRPr="00615E86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>Перечень главных  администраторов   источников финансирования</w:t>
      </w:r>
    </w:p>
    <w:p w:rsidR="00673CBD" w:rsidRPr="00615E86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 xml:space="preserve">дефицита бюджета </w:t>
      </w:r>
      <w:r w:rsidR="00531E27">
        <w:rPr>
          <w:rFonts w:ascii="Times New Roman" w:hAnsi="Times New Roman"/>
          <w:b/>
          <w:sz w:val="28"/>
          <w:szCs w:val="28"/>
        </w:rPr>
        <w:t xml:space="preserve"> Чувашско-Дрожжановского </w:t>
      </w:r>
      <w:r w:rsidRPr="00615E86">
        <w:rPr>
          <w:rFonts w:ascii="Times New Roman" w:hAnsi="Times New Roman"/>
          <w:b/>
          <w:sz w:val="28"/>
          <w:szCs w:val="28"/>
        </w:rPr>
        <w:t xml:space="preserve">   сельского поселения района Республики Татарстан</w:t>
      </w:r>
    </w:p>
    <w:p w:rsidR="00673CBD" w:rsidRPr="00615E86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7"/>
        <w:gridCol w:w="6646"/>
      </w:tblGrid>
      <w:tr w:rsidR="00673CBD" w:rsidRPr="00615E86" w:rsidTr="00162F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143583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</w:tr>
      <w:tr w:rsidR="00673CBD" w:rsidRPr="00615E86" w:rsidTr="00162F88">
        <w:trPr>
          <w:trHeight w:val="4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8B200B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Финансово-бюджетная палата муниципального  района</w:t>
            </w:r>
            <w:r w:rsidR="008A653E" w:rsidRPr="00615E86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673CBD" w:rsidRPr="00615E86" w:rsidTr="00615E8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Увеличение остатков денежных  средств финансового резерва бюджета  сельских поселения</w:t>
            </w:r>
          </w:p>
        </w:tc>
      </w:tr>
      <w:tr w:rsidR="00673CBD" w:rsidRPr="00615E86" w:rsidTr="00615E8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Уменьшение остатков денежных  средств финансового  резерва  бюджета  сельских поселения</w:t>
            </w:r>
          </w:p>
        </w:tc>
      </w:tr>
    </w:tbl>
    <w:p w:rsidR="00673CBD" w:rsidRPr="00EA7CAB" w:rsidRDefault="00673CBD" w:rsidP="00253A3F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Чувашско </w:t>
      </w:r>
      <w:r w:rsidR="000B32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835BC5" w:rsidRPr="00452A52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0B3212" w:rsidRDefault="000B3212" w:rsidP="000B3212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                                                                                                                                  </w:t>
      </w:r>
    </w:p>
    <w:p w:rsidR="00253A3F" w:rsidRDefault="00253A3F" w:rsidP="00253A3F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253A3F" w:rsidRDefault="00253A3F" w:rsidP="00253A3F">
      <w:pPr>
        <w:pStyle w:val="ac"/>
        <w:ind w:right="141"/>
        <w:jc w:val="left"/>
        <w:rPr>
          <w:rFonts w:ascii="Times New Roman" w:hAnsi="Times New Roman"/>
          <w:i/>
          <w:color w:val="FF0000"/>
          <w:sz w:val="24"/>
        </w:rPr>
      </w:pPr>
    </w:p>
    <w:p w:rsidR="0057510F" w:rsidRPr="00EB5194" w:rsidRDefault="00253A3F" w:rsidP="00253A3F">
      <w:pPr>
        <w:pStyle w:val="ac"/>
        <w:ind w:right="141"/>
        <w:jc w:val="lef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color w:val="FF0000"/>
          <w:sz w:val="24"/>
        </w:rPr>
        <w:t xml:space="preserve">                                                                                                                  </w:t>
      </w:r>
      <w:r w:rsidR="000B3212">
        <w:rPr>
          <w:rFonts w:ascii="Times New Roman" w:hAnsi="Times New Roman"/>
          <w:i/>
          <w:color w:val="FF0000"/>
          <w:sz w:val="24"/>
        </w:rPr>
        <w:t xml:space="preserve"> </w:t>
      </w:r>
      <w:r w:rsidR="0057510F" w:rsidRPr="00EB5194">
        <w:rPr>
          <w:rFonts w:ascii="Times New Roman" w:hAnsi="Times New Roman"/>
          <w:szCs w:val="28"/>
        </w:rPr>
        <w:t xml:space="preserve">Приложение № </w:t>
      </w:r>
      <w:r w:rsidR="00A53842" w:rsidRPr="00EB5194">
        <w:rPr>
          <w:rFonts w:ascii="Times New Roman" w:hAnsi="Times New Roman"/>
          <w:szCs w:val="28"/>
        </w:rPr>
        <w:t>7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20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>
        <w:rPr>
          <w:szCs w:val="28"/>
        </w:rPr>
        <w:t>1</w:t>
      </w:r>
      <w:r w:rsidRPr="00452A52">
        <w:rPr>
          <w:szCs w:val="28"/>
        </w:rPr>
        <w:t xml:space="preserve"> и 202</w:t>
      </w:r>
      <w:r>
        <w:rPr>
          <w:szCs w:val="28"/>
        </w:rPr>
        <w:t>2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48/3</w:t>
      </w:r>
      <w:r>
        <w:rPr>
          <w:szCs w:val="28"/>
        </w:rPr>
        <w:t xml:space="preserve">  от </w:t>
      </w:r>
      <w:r>
        <w:rPr>
          <w:szCs w:val="28"/>
          <w:u w:val="single"/>
        </w:rPr>
        <w:t xml:space="preserve">      15.11.</w:t>
      </w:r>
      <w:r w:rsidRPr="007B6880">
        <w:rPr>
          <w:szCs w:val="28"/>
          <w:u w:val="single"/>
        </w:rPr>
        <w:t>2019 года</w:t>
      </w:r>
    </w:p>
    <w:p w:rsidR="00253A3F" w:rsidRPr="000B3212" w:rsidRDefault="00253A3F" w:rsidP="000B3212">
      <w:pPr>
        <w:pStyle w:val="12"/>
        <w:ind w:left="4956" w:firstLine="708"/>
        <w:jc w:val="right"/>
        <w:rPr>
          <w:szCs w:val="28"/>
        </w:rPr>
      </w:pPr>
    </w:p>
    <w:p w:rsidR="00D711C9" w:rsidRPr="00EB5194" w:rsidRDefault="00807768" w:rsidP="000B3212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  <w:r w:rsidR="00531E27">
        <w:rPr>
          <w:rFonts w:ascii="Times New Roman" w:hAnsi="Times New Roman"/>
          <w:b/>
          <w:szCs w:val="28"/>
        </w:rPr>
        <w:t xml:space="preserve"> Чувашско-</w:t>
      </w:r>
      <w:r w:rsidR="000B3212">
        <w:rPr>
          <w:rFonts w:ascii="Times New Roman" w:hAnsi="Times New Roman"/>
          <w:b/>
          <w:szCs w:val="28"/>
        </w:rPr>
        <w:t xml:space="preserve">          </w:t>
      </w:r>
      <w:r w:rsidR="00531E27">
        <w:rPr>
          <w:rFonts w:ascii="Times New Roman" w:hAnsi="Times New Roman"/>
          <w:b/>
          <w:szCs w:val="28"/>
        </w:rPr>
        <w:t>Дрожжановского</w:t>
      </w:r>
    </w:p>
    <w:p w:rsidR="0057510F" w:rsidRDefault="00807768" w:rsidP="00253A3F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>сельского поселения</w:t>
      </w:r>
      <w:r w:rsidR="00143583" w:rsidRPr="00EB5194">
        <w:rPr>
          <w:rFonts w:ascii="Times New Roman" w:hAnsi="Times New Roman"/>
          <w:b/>
          <w:szCs w:val="28"/>
        </w:rPr>
        <w:t xml:space="preserve"> </w:t>
      </w:r>
      <w:r w:rsidRPr="00EB5194">
        <w:rPr>
          <w:rFonts w:ascii="Times New Roman" w:hAnsi="Times New Roman"/>
          <w:b/>
          <w:szCs w:val="28"/>
        </w:rPr>
        <w:t xml:space="preserve">муниципального района </w:t>
      </w:r>
      <w:r w:rsidR="00037682" w:rsidRPr="00EB5194">
        <w:rPr>
          <w:rFonts w:ascii="Times New Roman" w:hAnsi="Times New Roman"/>
          <w:b/>
          <w:szCs w:val="28"/>
        </w:rPr>
        <w:t xml:space="preserve">Республики Татарстан </w:t>
      </w:r>
      <w:r w:rsidRPr="00EB5194">
        <w:rPr>
          <w:rFonts w:ascii="Times New Roman" w:hAnsi="Times New Roman"/>
          <w:b/>
          <w:szCs w:val="28"/>
        </w:rPr>
        <w:t>по разделам и подразделам, целевым статьям и группам видов  расходов классификации расходов бюджетов на 20</w:t>
      </w:r>
      <w:r w:rsidR="00A553D7">
        <w:rPr>
          <w:rFonts w:ascii="Times New Roman" w:hAnsi="Times New Roman"/>
          <w:b/>
          <w:szCs w:val="28"/>
        </w:rPr>
        <w:t>20</w:t>
      </w:r>
      <w:r w:rsidR="00143583" w:rsidRPr="00EB5194">
        <w:rPr>
          <w:rFonts w:ascii="Times New Roman" w:hAnsi="Times New Roman"/>
          <w:b/>
          <w:szCs w:val="28"/>
        </w:rPr>
        <w:t xml:space="preserve"> </w:t>
      </w:r>
      <w:r w:rsidRPr="00EB5194">
        <w:rPr>
          <w:rFonts w:ascii="Times New Roman" w:hAnsi="Times New Roman"/>
          <w:b/>
          <w:szCs w:val="28"/>
        </w:rPr>
        <w:t>год</w:t>
      </w:r>
    </w:p>
    <w:p w:rsidR="00253A3F" w:rsidRPr="00253A3F" w:rsidRDefault="00253A3F" w:rsidP="00253A3F">
      <w:pPr>
        <w:pStyle w:val="ac"/>
        <w:rPr>
          <w:rFonts w:ascii="Times New Roman" w:hAnsi="Times New Roman"/>
          <w:b/>
          <w:szCs w:val="28"/>
        </w:rPr>
      </w:pPr>
    </w:p>
    <w:tbl>
      <w:tblPr>
        <w:tblW w:w="1134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720"/>
        <w:gridCol w:w="570"/>
        <w:gridCol w:w="1844"/>
        <w:gridCol w:w="843"/>
        <w:gridCol w:w="8"/>
        <w:gridCol w:w="1134"/>
        <w:gridCol w:w="18"/>
      </w:tblGrid>
      <w:tr w:rsidR="00152ADB" w:rsidRPr="00EB5194" w:rsidTr="001A08BB">
        <w:trPr>
          <w:gridAfter w:val="1"/>
          <w:wAfter w:w="18" w:type="dxa"/>
          <w:cantSplit/>
          <w:trHeight w:val="336"/>
        </w:trPr>
        <w:tc>
          <w:tcPr>
            <w:tcW w:w="6205" w:type="dxa"/>
          </w:tcPr>
          <w:p w:rsidR="0057510F" w:rsidRPr="00EB5194" w:rsidRDefault="0057510F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C810F8" w:rsidRPr="00EB5194"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4" w:type="dxa"/>
          </w:tcPr>
          <w:p w:rsidR="0057510F" w:rsidRPr="00EB5194" w:rsidRDefault="00A51D90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</w:tcPr>
          <w:p w:rsidR="0057510F" w:rsidRPr="00EB5194" w:rsidRDefault="00A51D90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7510F" w:rsidRPr="00EB5194" w:rsidRDefault="0033768F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336"/>
        </w:trPr>
        <w:tc>
          <w:tcPr>
            <w:tcW w:w="6205" w:type="dxa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B15084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4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0D1" w:rsidRDefault="00515708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1298,4</w:t>
            </w:r>
          </w:p>
        </w:tc>
      </w:tr>
      <w:tr w:rsidR="00152ADB" w:rsidRPr="007749B5" w:rsidTr="001A08BB">
        <w:trPr>
          <w:gridAfter w:val="1"/>
          <w:wAfter w:w="18" w:type="dxa"/>
          <w:cantSplit/>
          <w:trHeight w:val="625"/>
        </w:trPr>
        <w:tc>
          <w:tcPr>
            <w:tcW w:w="6205" w:type="dxa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4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515708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289"/>
        </w:trPr>
        <w:tc>
          <w:tcPr>
            <w:tcW w:w="6205" w:type="dxa"/>
            <w:vAlign w:val="bottom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vAlign w:val="bottom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708" w:rsidRPr="007749B5" w:rsidRDefault="00515708" w:rsidP="005157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289"/>
        </w:trPr>
        <w:tc>
          <w:tcPr>
            <w:tcW w:w="6205" w:type="dxa"/>
            <w:vAlign w:val="bottom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20" w:type="dxa"/>
            <w:vAlign w:val="bottom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vAlign w:val="bottom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  <w:vAlign w:val="bottom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515708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289"/>
        </w:trPr>
        <w:tc>
          <w:tcPr>
            <w:tcW w:w="6205" w:type="dxa"/>
            <w:vAlign w:val="bottom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4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7749B5" w:rsidRDefault="00515708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339"/>
        </w:trPr>
        <w:tc>
          <w:tcPr>
            <w:tcW w:w="6205" w:type="dxa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4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A553D7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vAlign w:val="bottom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515708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394,8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7749B5" w:rsidRDefault="00515708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367,8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477D29" w:rsidRPr="00EB5194" w:rsidRDefault="00477D29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477D29" w:rsidRPr="00EB5194" w:rsidRDefault="00477D29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vAlign w:val="bottom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gridSpan w:val="2"/>
            <w:vAlign w:val="bottom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7510F" w:rsidRPr="007749B5" w:rsidRDefault="00515708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23,5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4" w:type="dxa"/>
            <w:vAlign w:val="bottom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gridSpan w:val="2"/>
            <w:vAlign w:val="bottom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7510F" w:rsidRPr="007749B5" w:rsidRDefault="00515708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3,5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A553D7" w:rsidRDefault="00515708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323</w:t>
            </w:r>
            <w:r w:rsidR="005D1FB0"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,0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57510F" w:rsidRPr="00EB5194" w:rsidRDefault="0057510F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2"/>
          </w:tcPr>
          <w:p w:rsidR="0057510F" w:rsidRPr="00EB5194" w:rsidRDefault="0057510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42F3A" w:rsidRDefault="00515708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E71BD9" w:rsidRPr="00EB5194" w:rsidRDefault="00E71BD9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6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20" w:type="dxa"/>
          </w:tcPr>
          <w:p w:rsidR="00E71BD9" w:rsidRPr="00EB5194" w:rsidRDefault="00E71BD9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E71BD9" w:rsidRPr="00EB5194" w:rsidRDefault="00E71BD9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E71BD9" w:rsidRPr="00EB5194" w:rsidRDefault="00E71BD9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  <w:gridSpan w:val="2"/>
          </w:tcPr>
          <w:p w:rsidR="00E71BD9" w:rsidRPr="00EB5194" w:rsidRDefault="00E71BD9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BD9" w:rsidRPr="00042F3A" w:rsidRDefault="00515708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2C60D1" w:rsidRPr="00EB5194" w:rsidRDefault="002C60D1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6141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 w:rsidR="0061414E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20" w:type="dxa"/>
          </w:tcPr>
          <w:p w:rsidR="002C60D1" w:rsidRPr="00EB5194" w:rsidRDefault="002C60D1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2C60D1" w:rsidRPr="00EB5194" w:rsidRDefault="002C60D1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2C60D1" w:rsidRPr="00EB5194" w:rsidRDefault="002C60D1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  <w:gridSpan w:val="2"/>
          </w:tcPr>
          <w:p w:rsidR="002C60D1" w:rsidRPr="00EB5194" w:rsidRDefault="002C60D1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C60D1" w:rsidRPr="00042F3A" w:rsidRDefault="00515708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E6669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FE6669" w:rsidRPr="00EB5194" w:rsidRDefault="00FE6669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E6669" w:rsidRPr="00EB5194" w:rsidRDefault="00FE6669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FE6669" w:rsidRPr="00EB5194" w:rsidRDefault="00FE6669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FE6669" w:rsidRPr="00EB5194" w:rsidRDefault="00FE6669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  <w:gridSpan w:val="2"/>
          </w:tcPr>
          <w:p w:rsidR="00FE6669" w:rsidRPr="00EB5194" w:rsidRDefault="00FE6669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FE6669" w:rsidRPr="00042F3A" w:rsidRDefault="00FE6669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EC1D0A" w:rsidRPr="00EB5194" w:rsidRDefault="00E01A1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720" w:type="dxa"/>
          </w:tcPr>
          <w:p w:rsidR="00EC1D0A" w:rsidRPr="00EB5194" w:rsidRDefault="00EC1D0A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EC1D0A" w:rsidRPr="00EB5194" w:rsidRDefault="00EC1D0A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EC1D0A" w:rsidRPr="00EB5194" w:rsidRDefault="00EC1D0A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851" w:type="dxa"/>
            <w:gridSpan w:val="2"/>
          </w:tcPr>
          <w:p w:rsidR="00EC1D0A" w:rsidRPr="00EB5194" w:rsidRDefault="00EC1D0A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D0A" w:rsidRPr="00042F3A" w:rsidRDefault="00EC1D0A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ADB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EC1D0A" w:rsidRPr="00EB5194" w:rsidRDefault="00E01A1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</w:t>
            </w:r>
            <w:r w:rsidR="00EC1D0A" w:rsidRPr="00EB5194">
              <w:rPr>
                <w:rFonts w:ascii="Times New Roman" w:hAnsi="Times New Roman"/>
                <w:sz w:val="28"/>
                <w:szCs w:val="2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EC1D0A" w:rsidRPr="00EB5194" w:rsidRDefault="00EC1D0A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70" w:type="dxa"/>
          </w:tcPr>
          <w:p w:rsidR="00EC1D0A" w:rsidRPr="00EB5194" w:rsidRDefault="00EC1D0A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EC1D0A" w:rsidRPr="00EB5194" w:rsidRDefault="00EC1D0A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851" w:type="dxa"/>
            <w:gridSpan w:val="2"/>
          </w:tcPr>
          <w:p w:rsidR="00EC1D0A" w:rsidRPr="00EB5194" w:rsidRDefault="00EC1D0A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1D0A" w:rsidRPr="00042F3A" w:rsidRDefault="00EC1D0A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669" w:rsidRPr="000650D1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FE6669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</w:tcPr>
          <w:p w:rsidR="00FE6669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70" w:type="dxa"/>
          </w:tcPr>
          <w:p w:rsidR="00FE6669" w:rsidRPr="00EB5194" w:rsidRDefault="00DB4196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4" w:type="dxa"/>
          </w:tcPr>
          <w:p w:rsidR="00FE6669" w:rsidRPr="00EB5194" w:rsidRDefault="00FE6669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E6669" w:rsidRPr="00EB5194" w:rsidRDefault="00FE6669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E6669" w:rsidRPr="000650D1" w:rsidRDefault="00515708" w:rsidP="00F6023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</w:t>
            </w:r>
            <w:r w:rsidR="005D1FB0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FE6669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FE6669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FE6669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</w:tcPr>
          <w:p w:rsidR="00FE6669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FE6669" w:rsidRPr="00EB5194" w:rsidRDefault="00FE6669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E6669" w:rsidRPr="00EB5194" w:rsidRDefault="00FE6669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6669" w:rsidRPr="00042F3A" w:rsidRDefault="00515708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  <w:r w:rsidR="005D1FB0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20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42F3A" w:rsidRDefault="00515708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  <w:r w:rsidR="005D1FB0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42F3A" w:rsidRDefault="00515708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  <w:r w:rsidR="005D1FB0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  <w:gridSpan w:val="2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6211C" w:rsidRPr="00042F3A" w:rsidRDefault="00E50FBD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87,2</w:t>
            </w: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  <w:gridSpan w:val="2"/>
          </w:tcPr>
          <w:p w:rsidR="0096211C" w:rsidRPr="00EB5194" w:rsidRDefault="003C34E3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6211C" w:rsidRPr="00042F3A" w:rsidRDefault="00E50FBD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4,8</w:t>
            </w:r>
          </w:p>
        </w:tc>
      </w:tr>
      <w:tr w:rsidR="0096211C" w:rsidRPr="00EB5194" w:rsidTr="001A08BB">
        <w:trPr>
          <w:gridAfter w:val="1"/>
          <w:wAfter w:w="18" w:type="dxa"/>
          <w:cantSplit/>
          <w:trHeight w:val="433"/>
        </w:trPr>
        <w:tc>
          <w:tcPr>
            <w:tcW w:w="6205" w:type="dxa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70" w:type="dxa"/>
          </w:tcPr>
          <w:p w:rsidR="0096211C" w:rsidRPr="00EB5194" w:rsidRDefault="00DB4196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4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A553D7" w:rsidRDefault="00F6023F" w:rsidP="00F6023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  <w:t>59,4</w:t>
            </w:r>
          </w:p>
        </w:tc>
      </w:tr>
      <w:tr w:rsidR="00F6023F" w:rsidRPr="00EB5194" w:rsidTr="001A08BB">
        <w:trPr>
          <w:gridAfter w:val="1"/>
          <w:wAfter w:w="18" w:type="dxa"/>
          <w:cantSplit/>
          <w:trHeight w:val="435"/>
        </w:trPr>
        <w:tc>
          <w:tcPr>
            <w:tcW w:w="6205" w:type="dxa"/>
          </w:tcPr>
          <w:p w:rsidR="00F6023F" w:rsidRPr="00EB5194" w:rsidRDefault="00F6023F" w:rsidP="00F60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Водное хозяйство</w:t>
            </w:r>
          </w:p>
        </w:tc>
        <w:tc>
          <w:tcPr>
            <w:tcW w:w="720" w:type="dxa"/>
          </w:tcPr>
          <w:p w:rsidR="00F6023F" w:rsidRPr="00EB5194" w:rsidRDefault="00F6023F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70" w:type="dxa"/>
          </w:tcPr>
          <w:p w:rsidR="00F6023F" w:rsidRDefault="008F104B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4" w:type="dxa"/>
          </w:tcPr>
          <w:p w:rsidR="00F6023F" w:rsidRPr="00EB5194" w:rsidRDefault="00F6023F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F6023F" w:rsidRPr="00EB5194" w:rsidRDefault="00F6023F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023F" w:rsidRPr="00A553D7" w:rsidRDefault="00F6023F" w:rsidP="00F6023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  <w:t>59,4</w:t>
            </w: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center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vAlign w:val="bottom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6E028E" w:rsidRDefault="0096211C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сельского поселения муниципального района»</w:t>
            </w:r>
          </w:p>
        </w:tc>
        <w:tc>
          <w:tcPr>
            <w:tcW w:w="720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6E028E" w:rsidRDefault="0096211C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0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Б100078020</w:t>
            </w: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6E028E" w:rsidRDefault="0096211C" w:rsidP="00F6023F">
            <w:pPr>
              <w:spacing w:after="0"/>
              <w:ind w:left="-155" w:right="129" w:firstLine="15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4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Б100078020</w:t>
            </w: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6211C" w:rsidRPr="006E028E" w:rsidRDefault="00F6023F" w:rsidP="00F6023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EB5194" w:rsidRDefault="0096211C" w:rsidP="00F60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96211C" w:rsidRPr="00EB5194" w:rsidRDefault="00DB4196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4" w:type="dxa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0650D1" w:rsidRDefault="00515708" w:rsidP="00F6023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881</w:t>
            </w:r>
            <w:r w:rsidR="005D1FB0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96211C" w:rsidRPr="00EB5194" w:rsidTr="00C962BA">
        <w:trPr>
          <w:gridAfter w:val="1"/>
          <w:wAfter w:w="18" w:type="dxa"/>
          <w:cantSplit/>
          <w:trHeight w:val="273"/>
        </w:trPr>
        <w:tc>
          <w:tcPr>
            <w:tcW w:w="6205" w:type="dxa"/>
          </w:tcPr>
          <w:p w:rsidR="0096211C" w:rsidRPr="00EB5194" w:rsidRDefault="0096211C" w:rsidP="00F602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6E028E" w:rsidRDefault="0096211C" w:rsidP="00F6023F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6211C" w:rsidRPr="00EB5194" w:rsidTr="00C962BA">
        <w:trPr>
          <w:gridAfter w:val="1"/>
          <w:wAfter w:w="18" w:type="dxa"/>
          <w:cantSplit/>
          <w:trHeight w:val="395"/>
        </w:trPr>
        <w:tc>
          <w:tcPr>
            <w:tcW w:w="6205" w:type="dxa"/>
          </w:tcPr>
          <w:p w:rsidR="0096211C" w:rsidRPr="00EB5194" w:rsidRDefault="0096211C" w:rsidP="00F6023F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Мероприятия в области жилищного хозяйства </w:t>
            </w:r>
          </w:p>
        </w:tc>
        <w:tc>
          <w:tcPr>
            <w:tcW w:w="720" w:type="dxa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211C" w:rsidRPr="006E028E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11C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96211C" w:rsidRPr="00EB5194" w:rsidRDefault="0096211C" w:rsidP="00F6023F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851" w:type="dxa"/>
            <w:gridSpan w:val="2"/>
          </w:tcPr>
          <w:p w:rsidR="0096211C" w:rsidRPr="00EB5194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6211C" w:rsidRPr="006E028E" w:rsidRDefault="0096211C" w:rsidP="00F60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</w:t>
            </w:r>
            <w:r w:rsidR="000F07E8">
              <w:rPr>
                <w:rStyle w:val="22"/>
                <w:rFonts w:ascii="Times New Roman" w:hAnsi="Times New Roman"/>
                <w:sz w:val="28"/>
                <w:szCs w:val="28"/>
              </w:rPr>
              <w:t xml:space="preserve"> Чувашско-Дрожжановского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="000F07E8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6E028E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86" w:rsidRPr="00EB5194" w:rsidTr="001A08BB">
        <w:trPr>
          <w:gridAfter w:val="1"/>
          <w:wAfter w:w="18" w:type="dxa"/>
          <w:cantSplit/>
          <w:trHeight w:val="402"/>
        </w:trPr>
        <w:tc>
          <w:tcPr>
            <w:tcW w:w="6205" w:type="dxa"/>
          </w:tcPr>
          <w:p w:rsidR="00376586" w:rsidRPr="00EB5194" w:rsidRDefault="00376586" w:rsidP="00F6023F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6E028E" w:rsidRDefault="00515708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6E028E" w:rsidRDefault="00515708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 «Озеленение»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Б100078030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6E028E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Б100078030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6E028E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«Содержания мест захоронения»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Б100078040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A553D7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Б100078040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A553D7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4971EB" w:rsidRDefault="00515708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4971EB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376586" w:rsidRPr="004971EB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86" w:rsidRPr="00EB5194" w:rsidTr="001A08BB">
        <w:trPr>
          <w:gridAfter w:val="1"/>
          <w:wAfter w:w="18" w:type="dxa"/>
          <w:cantSplit/>
          <w:trHeight w:val="90"/>
        </w:trPr>
        <w:tc>
          <w:tcPr>
            <w:tcW w:w="6205" w:type="dxa"/>
            <w:vAlign w:val="bottom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6586" w:rsidRPr="006E028E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86" w:rsidRPr="00EB5194" w:rsidTr="001A08BB">
        <w:trPr>
          <w:gridAfter w:val="1"/>
          <w:wAfter w:w="18" w:type="dxa"/>
          <w:cantSplit/>
          <w:trHeight w:val="565"/>
        </w:trPr>
        <w:tc>
          <w:tcPr>
            <w:tcW w:w="6205" w:type="dxa"/>
            <w:vAlign w:val="bottom"/>
          </w:tcPr>
          <w:p w:rsidR="00376586" w:rsidRPr="00EB5194" w:rsidRDefault="00376586" w:rsidP="00F602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4" w:type="dxa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851" w:type="dxa"/>
            <w:gridSpan w:val="2"/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6586" w:rsidRPr="006E028E" w:rsidRDefault="00376586" w:rsidP="00F602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586" w:rsidRPr="000650D1" w:rsidTr="001A08BB">
        <w:trPr>
          <w:gridAfter w:val="1"/>
          <w:wAfter w:w="18" w:type="dxa"/>
          <w:cantSplit/>
          <w:trHeight w:val="304"/>
        </w:trPr>
        <w:tc>
          <w:tcPr>
            <w:tcW w:w="6205" w:type="dxa"/>
          </w:tcPr>
          <w:p w:rsidR="00376586" w:rsidRPr="00E06EFD" w:rsidRDefault="00E06EFD" w:rsidP="00F6023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EB5194" w:rsidRDefault="00E06EFD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586" w:rsidRPr="00EB5194" w:rsidRDefault="00376586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0650D1" w:rsidRDefault="00E06EFD" w:rsidP="00F6023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935,9</w:t>
            </w:r>
          </w:p>
        </w:tc>
      </w:tr>
      <w:tr w:rsidR="00E06EFD" w:rsidTr="001A08BB">
        <w:trPr>
          <w:trHeight w:val="340"/>
        </w:trPr>
        <w:tc>
          <w:tcPr>
            <w:tcW w:w="6205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104B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70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104B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4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43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gridSpan w:val="3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905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06EFD" w:rsidRPr="00E06EFD" w:rsidTr="001A08BB">
        <w:trPr>
          <w:trHeight w:val="420"/>
        </w:trPr>
        <w:tc>
          <w:tcPr>
            <w:tcW w:w="6205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0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843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3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905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06EFD" w:rsidRPr="00E06EFD" w:rsidTr="001A08BB">
        <w:trPr>
          <w:trHeight w:val="435"/>
        </w:trPr>
        <w:tc>
          <w:tcPr>
            <w:tcW w:w="6205" w:type="dxa"/>
          </w:tcPr>
          <w:p w:rsidR="00E06EFD" w:rsidRPr="008F104B" w:rsidRDefault="00B372F9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Дом</w:t>
            </w:r>
            <w:r w:rsidR="00E06EFD" w:rsidRPr="008F104B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Pr="008F104B">
              <w:rPr>
                <w:rFonts w:ascii="Times New Roman" w:hAnsi="Times New Roman"/>
                <w:sz w:val="28"/>
                <w:szCs w:val="28"/>
              </w:rPr>
              <w:t xml:space="preserve"> и сельские клубы</w:t>
            </w:r>
          </w:p>
        </w:tc>
        <w:tc>
          <w:tcPr>
            <w:tcW w:w="720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0" w:type="dxa"/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E06EFD" w:rsidRPr="008F104B" w:rsidRDefault="00B372F9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06EFD" w:rsidRPr="008F104B" w:rsidRDefault="00E06EFD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tcBorders>
              <w:right w:val="single" w:sz="4" w:space="0" w:color="auto"/>
            </w:tcBorders>
          </w:tcPr>
          <w:p w:rsidR="00E06EFD" w:rsidRPr="008F104B" w:rsidRDefault="00B372F9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905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A08BB" w:rsidRPr="00E06EFD" w:rsidTr="001A08BB">
        <w:trPr>
          <w:trHeight w:val="495"/>
        </w:trPr>
        <w:tc>
          <w:tcPr>
            <w:tcW w:w="6205" w:type="dxa"/>
          </w:tcPr>
          <w:p w:rsidR="001A08BB" w:rsidRPr="008F104B" w:rsidRDefault="001A08BB" w:rsidP="001A08BB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  <w:r w:rsidRPr="008F104B">
              <w:rPr>
                <w:rFonts w:ascii="Times New Roman" w:hAnsi="Times New Roman"/>
                <w:szCs w:val="28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20" w:type="dxa"/>
          </w:tcPr>
          <w:p w:rsidR="001A08BB" w:rsidRPr="008F104B" w:rsidRDefault="001A08BB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1A08BB" w:rsidRPr="008F104B" w:rsidRDefault="001A08BB" w:rsidP="00E06EFD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0" w:type="dxa"/>
          </w:tcPr>
          <w:p w:rsidR="001A08BB" w:rsidRPr="008F104B" w:rsidRDefault="001A08BB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1A08BB" w:rsidRPr="008F104B" w:rsidRDefault="001A08BB" w:rsidP="00E06EFD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4" w:type="dxa"/>
          </w:tcPr>
          <w:p w:rsidR="001A08BB" w:rsidRPr="008F104B" w:rsidRDefault="001A08BB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  <w:p w:rsidR="001A08BB" w:rsidRPr="008F104B" w:rsidRDefault="001A08BB" w:rsidP="00E06EFD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43" w:type="dxa"/>
          </w:tcPr>
          <w:p w:rsidR="001A08BB" w:rsidRPr="008F104B" w:rsidRDefault="001A08BB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08BB" w:rsidRPr="008F104B" w:rsidRDefault="001A08BB" w:rsidP="00E06EFD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0" w:type="dxa"/>
            <w:gridSpan w:val="3"/>
          </w:tcPr>
          <w:p w:rsidR="001A08BB" w:rsidRPr="008F104B" w:rsidRDefault="001A08BB" w:rsidP="00E06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905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1A08BB" w:rsidRPr="008F104B" w:rsidRDefault="001A08BB" w:rsidP="00E06EFD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515708" w:rsidRPr="00E06EFD" w:rsidTr="0014158E">
        <w:trPr>
          <w:trHeight w:val="502"/>
        </w:trPr>
        <w:tc>
          <w:tcPr>
            <w:tcW w:w="6205" w:type="dxa"/>
          </w:tcPr>
          <w:p w:rsidR="00515708" w:rsidRPr="008F104B" w:rsidRDefault="00515708" w:rsidP="00515708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  <w:r w:rsidRPr="008F104B">
              <w:rPr>
                <w:rFonts w:ascii="Times New Roman" w:hAnsi="Times New Roman"/>
                <w:szCs w:val="28"/>
              </w:rPr>
              <w:t xml:space="preserve">Уплата налога на имущество организаций и земельного налога  по органам местного </w:t>
            </w:r>
            <w:r w:rsidRPr="008F104B">
              <w:rPr>
                <w:rFonts w:ascii="Times New Roman" w:hAnsi="Times New Roman"/>
                <w:szCs w:val="28"/>
              </w:rPr>
              <w:lastRenderedPageBreak/>
              <w:t>самоуправления</w:t>
            </w:r>
          </w:p>
        </w:tc>
        <w:tc>
          <w:tcPr>
            <w:tcW w:w="720" w:type="dxa"/>
          </w:tcPr>
          <w:p w:rsidR="00515708" w:rsidRPr="008F104B" w:rsidRDefault="00515708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  <w:p w:rsidR="00515708" w:rsidRPr="008F104B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0" w:type="dxa"/>
          </w:tcPr>
          <w:p w:rsidR="00515708" w:rsidRPr="008F104B" w:rsidRDefault="00515708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5708" w:rsidRPr="008F104B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4" w:type="dxa"/>
          </w:tcPr>
          <w:p w:rsidR="00515708" w:rsidRPr="008F104B" w:rsidRDefault="00515708" w:rsidP="00515708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  <w:r w:rsidRPr="008F104B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43" w:type="dxa"/>
          </w:tcPr>
          <w:p w:rsidR="00515708" w:rsidRPr="008F104B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0" w:type="dxa"/>
            <w:gridSpan w:val="3"/>
          </w:tcPr>
          <w:p w:rsidR="00515708" w:rsidRPr="008F104B" w:rsidRDefault="00515708" w:rsidP="00515708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  <w:r w:rsidRPr="008F104B">
              <w:rPr>
                <w:rFonts w:ascii="Times New Roman" w:hAnsi="Times New Roman"/>
                <w:szCs w:val="28"/>
              </w:rPr>
              <w:t>30,9</w:t>
            </w:r>
          </w:p>
        </w:tc>
      </w:tr>
      <w:tr w:rsidR="00515708" w:rsidRPr="00E06EFD" w:rsidTr="00253A3F">
        <w:trPr>
          <w:trHeight w:val="427"/>
        </w:trPr>
        <w:tc>
          <w:tcPr>
            <w:tcW w:w="6205" w:type="dxa"/>
          </w:tcPr>
          <w:p w:rsidR="00515708" w:rsidRPr="008F104B" w:rsidRDefault="00515708" w:rsidP="00515708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  <w:r w:rsidRPr="008F104B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15708" w:rsidRPr="008F104B" w:rsidRDefault="00515708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515708" w:rsidRPr="008F104B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0" w:type="dxa"/>
          </w:tcPr>
          <w:p w:rsidR="00515708" w:rsidRPr="008F104B" w:rsidRDefault="00515708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04B"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515708" w:rsidRPr="008F104B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4" w:type="dxa"/>
          </w:tcPr>
          <w:p w:rsidR="00515708" w:rsidRPr="008F104B" w:rsidRDefault="00515708" w:rsidP="00515708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  <w:r w:rsidRPr="008F104B">
              <w:rPr>
                <w:rFonts w:ascii="Times New Roman" w:hAnsi="Times New Roman"/>
                <w:szCs w:val="28"/>
              </w:rPr>
              <w:t>9900002950</w:t>
            </w:r>
          </w:p>
        </w:tc>
        <w:tc>
          <w:tcPr>
            <w:tcW w:w="843" w:type="dxa"/>
          </w:tcPr>
          <w:p w:rsidR="00515708" w:rsidRPr="008F104B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0" w:type="dxa"/>
            <w:gridSpan w:val="3"/>
          </w:tcPr>
          <w:p w:rsidR="00515708" w:rsidRPr="008F104B" w:rsidRDefault="00515708" w:rsidP="00515708">
            <w:pPr>
              <w:pStyle w:val="ac"/>
              <w:ind w:right="141"/>
              <w:jc w:val="left"/>
              <w:rPr>
                <w:rFonts w:ascii="Times New Roman" w:hAnsi="Times New Roman"/>
                <w:szCs w:val="28"/>
              </w:rPr>
            </w:pPr>
            <w:r w:rsidRPr="008F104B">
              <w:rPr>
                <w:rFonts w:ascii="Times New Roman" w:hAnsi="Times New Roman"/>
                <w:szCs w:val="28"/>
              </w:rPr>
              <w:t>30,9</w:t>
            </w:r>
          </w:p>
        </w:tc>
      </w:tr>
      <w:tr w:rsidR="00515708" w:rsidRPr="00E06EFD" w:rsidTr="00C962BA">
        <w:trPr>
          <w:trHeight w:val="70"/>
        </w:trPr>
        <w:tc>
          <w:tcPr>
            <w:tcW w:w="6205" w:type="dxa"/>
          </w:tcPr>
          <w:p w:rsidR="00515708" w:rsidRPr="001A08BB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515708" w:rsidRPr="00E06EFD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70" w:type="dxa"/>
          </w:tcPr>
          <w:p w:rsidR="00515708" w:rsidRPr="00E06EFD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4" w:type="dxa"/>
          </w:tcPr>
          <w:p w:rsidR="00515708" w:rsidRPr="00E06EFD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843" w:type="dxa"/>
          </w:tcPr>
          <w:p w:rsidR="00515708" w:rsidRPr="00E06EFD" w:rsidRDefault="00515708" w:rsidP="00515708">
            <w:pPr>
              <w:pStyle w:val="ac"/>
              <w:ind w:left="993" w:right="141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0" w:type="dxa"/>
            <w:gridSpan w:val="3"/>
          </w:tcPr>
          <w:p w:rsidR="00515708" w:rsidRPr="00913281" w:rsidRDefault="00913281" w:rsidP="00913281">
            <w:pPr>
              <w:pStyle w:val="ac"/>
              <w:ind w:right="141"/>
              <w:jc w:val="left"/>
              <w:rPr>
                <w:rFonts w:ascii="Times New Roman" w:hAnsi="Times New Roman"/>
                <w:b/>
                <w:szCs w:val="28"/>
              </w:rPr>
            </w:pPr>
            <w:r w:rsidRPr="00913281">
              <w:rPr>
                <w:rFonts w:ascii="Times New Roman" w:hAnsi="Times New Roman"/>
                <w:b/>
                <w:szCs w:val="28"/>
              </w:rPr>
              <w:t>3174,7</w:t>
            </w:r>
          </w:p>
        </w:tc>
      </w:tr>
    </w:tbl>
    <w:p w:rsidR="00835BC5" w:rsidRDefault="00835BC5" w:rsidP="00253A3F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Чувашско </w:t>
      </w:r>
      <w:r w:rsidR="000B321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835BC5" w:rsidRPr="00452A52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197F7C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835BC5" w:rsidRDefault="00835BC5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57510F" w:rsidRPr="00EB5194" w:rsidRDefault="000B3212" w:rsidP="000B3212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</w:t>
      </w:r>
      <w:r w:rsidR="0057510F" w:rsidRPr="00EB5194">
        <w:rPr>
          <w:rFonts w:ascii="Times New Roman" w:hAnsi="Times New Roman"/>
          <w:szCs w:val="28"/>
        </w:rPr>
        <w:t xml:space="preserve">Приложение № </w:t>
      </w:r>
      <w:r w:rsidR="00A53842" w:rsidRPr="00EB5194">
        <w:rPr>
          <w:rFonts w:ascii="Times New Roman" w:hAnsi="Times New Roman"/>
          <w:szCs w:val="28"/>
        </w:rPr>
        <w:t>8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20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>
        <w:rPr>
          <w:szCs w:val="28"/>
        </w:rPr>
        <w:t>1</w:t>
      </w:r>
      <w:r w:rsidRPr="00452A52">
        <w:rPr>
          <w:szCs w:val="28"/>
        </w:rPr>
        <w:t xml:space="preserve"> и 202</w:t>
      </w:r>
      <w:r>
        <w:rPr>
          <w:szCs w:val="28"/>
        </w:rPr>
        <w:t>2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48/3</w:t>
      </w:r>
      <w:r>
        <w:rPr>
          <w:szCs w:val="28"/>
        </w:rPr>
        <w:t xml:space="preserve">  от </w:t>
      </w:r>
      <w:r>
        <w:rPr>
          <w:szCs w:val="28"/>
          <w:u w:val="single"/>
        </w:rPr>
        <w:t xml:space="preserve">      15.11.</w:t>
      </w:r>
      <w:r w:rsidRPr="007B6880">
        <w:rPr>
          <w:szCs w:val="28"/>
          <w:u w:val="single"/>
        </w:rPr>
        <w:t>2019 года</w:t>
      </w:r>
    </w:p>
    <w:p w:rsidR="00037682" w:rsidRPr="000B3212" w:rsidRDefault="00037682" w:rsidP="00037682">
      <w:pPr>
        <w:pStyle w:val="12"/>
        <w:jc w:val="right"/>
        <w:rPr>
          <w:szCs w:val="28"/>
          <w:u w:val="single"/>
        </w:rPr>
      </w:pPr>
    </w:p>
    <w:p w:rsidR="0057510F" w:rsidRPr="00EB5194" w:rsidRDefault="0057510F" w:rsidP="00037682">
      <w:pPr>
        <w:pStyle w:val="12"/>
        <w:jc w:val="right"/>
        <w:rPr>
          <w:szCs w:val="28"/>
        </w:rPr>
      </w:pPr>
    </w:p>
    <w:p w:rsidR="00B32418" w:rsidRPr="00EB5194" w:rsidRDefault="00B32418" w:rsidP="00B3241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>Распределение бюджетных ассигнований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  <w:r w:rsidRPr="00EB5194">
        <w:rPr>
          <w:rFonts w:ascii="Times New Roman" w:hAnsi="Times New Roman"/>
          <w:b/>
          <w:szCs w:val="28"/>
        </w:rPr>
        <w:t xml:space="preserve"> </w:t>
      </w:r>
    </w:p>
    <w:p w:rsidR="006B6E66" w:rsidRPr="00EB5194" w:rsidRDefault="00B32418" w:rsidP="00B32418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сельского поселения муниципального района </w:t>
      </w:r>
      <w:r w:rsidR="00037682" w:rsidRPr="00EB5194">
        <w:rPr>
          <w:rFonts w:ascii="Times New Roman" w:hAnsi="Times New Roman"/>
          <w:b/>
          <w:szCs w:val="28"/>
        </w:rPr>
        <w:t xml:space="preserve">Республики Татарстан </w:t>
      </w:r>
      <w:r w:rsidRPr="00EB5194">
        <w:rPr>
          <w:rFonts w:ascii="Times New Roman" w:hAnsi="Times New Roman"/>
          <w:b/>
          <w:szCs w:val="28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EB5194">
        <w:rPr>
          <w:rFonts w:ascii="Times New Roman" w:hAnsi="Times New Roman"/>
          <w:b/>
          <w:szCs w:val="28"/>
        </w:rPr>
        <w:t xml:space="preserve">на </w:t>
      </w:r>
      <w:r w:rsidR="00037682" w:rsidRPr="00EB5194">
        <w:rPr>
          <w:rFonts w:ascii="Times New Roman" w:hAnsi="Times New Roman"/>
          <w:b/>
          <w:szCs w:val="28"/>
        </w:rPr>
        <w:t xml:space="preserve">плановый период </w:t>
      </w:r>
      <w:r w:rsidR="0057510F" w:rsidRPr="00EB5194">
        <w:rPr>
          <w:rFonts w:ascii="Times New Roman" w:hAnsi="Times New Roman"/>
          <w:b/>
          <w:szCs w:val="28"/>
        </w:rPr>
        <w:t>20</w:t>
      </w:r>
      <w:r w:rsidR="005E3BF1" w:rsidRPr="00EB5194">
        <w:rPr>
          <w:rFonts w:ascii="Times New Roman" w:hAnsi="Times New Roman"/>
          <w:b/>
          <w:szCs w:val="28"/>
        </w:rPr>
        <w:t>2</w:t>
      </w:r>
      <w:r w:rsidR="00A553D7">
        <w:rPr>
          <w:rFonts w:ascii="Times New Roman" w:hAnsi="Times New Roman"/>
          <w:b/>
          <w:szCs w:val="28"/>
        </w:rPr>
        <w:t>1</w:t>
      </w:r>
      <w:r w:rsidR="006B6E66" w:rsidRPr="00EB5194">
        <w:rPr>
          <w:rFonts w:ascii="Times New Roman" w:hAnsi="Times New Roman"/>
          <w:b/>
          <w:szCs w:val="28"/>
        </w:rPr>
        <w:t>-20</w:t>
      </w:r>
      <w:r w:rsidR="003C34E3" w:rsidRPr="00EB5194">
        <w:rPr>
          <w:rFonts w:ascii="Times New Roman" w:hAnsi="Times New Roman"/>
          <w:b/>
          <w:szCs w:val="28"/>
        </w:rPr>
        <w:t>2</w:t>
      </w:r>
      <w:r w:rsidR="00A553D7">
        <w:rPr>
          <w:rFonts w:ascii="Times New Roman" w:hAnsi="Times New Roman"/>
          <w:b/>
          <w:szCs w:val="28"/>
        </w:rPr>
        <w:t>2</w:t>
      </w:r>
      <w:r w:rsidR="0057510F" w:rsidRPr="00EB5194">
        <w:rPr>
          <w:rFonts w:ascii="Times New Roman" w:hAnsi="Times New Roman"/>
          <w:b/>
          <w:szCs w:val="28"/>
        </w:rPr>
        <w:t xml:space="preserve"> год</w:t>
      </w:r>
      <w:r w:rsidR="00037682" w:rsidRPr="00EB5194">
        <w:rPr>
          <w:rFonts w:ascii="Times New Roman" w:hAnsi="Times New Roman"/>
          <w:b/>
          <w:szCs w:val="28"/>
        </w:rPr>
        <w:t>ов</w:t>
      </w:r>
    </w:p>
    <w:p w:rsidR="006B6E66" w:rsidRPr="00EB5194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="00C521F0" w:rsidRPr="00EB5194">
        <w:rPr>
          <w:rFonts w:ascii="Times New Roman" w:hAnsi="Times New Roman"/>
          <w:szCs w:val="28"/>
        </w:rPr>
        <w:t>ыс</w:t>
      </w:r>
      <w:r>
        <w:rPr>
          <w:rFonts w:ascii="Times New Roman" w:hAnsi="Times New Roman"/>
          <w:szCs w:val="28"/>
        </w:rPr>
        <w:t xml:space="preserve">. </w:t>
      </w:r>
      <w:r w:rsidR="00A53163" w:rsidRPr="00EB5194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EB5194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A553D7">
              <w:rPr>
                <w:rFonts w:ascii="Times New Roman" w:hAnsi="Times New Roman"/>
                <w:sz w:val="28"/>
                <w:szCs w:val="28"/>
              </w:rPr>
              <w:t>2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AF1358" w:rsidRPr="00EB5194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3C34E3" w:rsidRPr="00EB5194">
              <w:rPr>
                <w:rFonts w:ascii="Times New Roman" w:hAnsi="Times New Roman"/>
                <w:sz w:val="28"/>
                <w:szCs w:val="28"/>
              </w:rPr>
              <w:t>2</w:t>
            </w:r>
            <w:r w:rsidR="00A553D7">
              <w:rPr>
                <w:rFonts w:ascii="Times New Roman" w:hAnsi="Times New Roman"/>
                <w:sz w:val="28"/>
                <w:szCs w:val="28"/>
              </w:rPr>
              <w:t>2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7A56F4" w:rsidRDefault="00821116" w:rsidP="003C34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1338,4</w:t>
            </w:r>
          </w:p>
        </w:tc>
        <w:tc>
          <w:tcPr>
            <w:tcW w:w="1134" w:type="dxa"/>
          </w:tcPr>
          <w:p w:rsidR="00AF1358" w:rsidRPr="007A56F4" w:rsidRDefault="00821116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1424,9</w:t>
            </w:r>
          </w:p>
        </w:tc>
      </w:tr>
      <w:tr w:rsidR="00CB60F3" w:rsidRPr="00EB5194" w:rsidTr="006F1DE2">
        <w:trPr>
          <w:cantSplit/>
          <w:trHeight w:val="625"/>
        </w:trPr>
        <w:tc>
          <w:tcPr>
            <w:tcW w:w="4820" w:type="dxa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82111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134" w:type="dxa"/>
          </w:tcPr>
          <w:p w:rsidR="00CB60F3" w:rsidRPr="00213C1B" w:rsidRDefault="0082111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82111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134" w:type="dxa"/>
          </w:tcPr>
          <w:p w:rsidR="00CB60F3" w:rsidRPr="00213C1B" w:rsidRDefault="0082111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82111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134" w:type="dxa"/>
          </w:tcPr>
          <w:p w:rsidR="00CB60F3" w:rsidRPr="00213C1B" w:rsidRDefault="0082111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</w:tr>
      <w:tr w:rsidR="00952709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52709" w:rsidRPr="00213C1B" w:rsidRDefault="0082111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134" w:type="dxa"/>
          </w:tcPr>
          <w:p w:rsidR="00952709" w:rsidRPr="00213C1B" w:rsidRDefault="00821116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</w:tr>
      <w:tr w:rsidR="00152ADB" w:rsidRPr="00EB5194" w:rsidTr="006F1DE2">
        <w:trPr>
          <w:cantSplit/>
          <w:trHeight w:val="339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3B14BF" w:rsidRDefault="00AF1358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3B14BF" w:rsidRDefault="00AF1358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952709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952709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821116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414,8</w:t>
            </w:r>
          </w:p>
        </w:tc>
        <w:tc>
          <w:tcPr>
            <w:tcW w:w="1134" w:type="dxa"/>
          </w:tcPr>
          <w:p w:rsidR="00952709" w:rsidRPr="003B14BF" w:rsidRDefault="00821116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449,2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1358" w:rsidRPr="00611E4C" w:rsidRDefault="0082111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380,8</w:t>
            </w:r>
          </w:p>
        </w:tc>
        <w:tc>
          <w:tcPr>
            <w:tcW w:w="1134" w:type="dxa"/>
          </w:tcPr>
          <w:p w:rsidR="00AF1358" w:rsidRPr="00611E4C" w:rsidRDefault="0082111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400,2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F1358" w:rsidRPr="00611E4C" w:rsidRDefault="0082111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29,5</w:t>
            </w:r>
          </w:p>
        </w:tc>
        <w:tc>
          <w:tcPr>
            <w:tcW w:w="1134" w:type="dxa"/>
          </w:tcPr>
          <w:p w:rsidR="00AF1358" w:rsidRPr="00611E4C" w:rsidRDefault="0082111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39,5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F1358" w:rsidRPr="00611E4C" w:rsidRDefault="0082111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AF1358" w:rsidRPr="00611E4C" w:rsidRDefault="00821116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9,5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14158E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332,8</w:t>
            </w:r>
          </w:p>
        </w:tc>
        <w:tc>
          <w:tcPr>
            <w:tcW w:w="1134" w:type="dxa"/>
          </w:tcPr>
          <w:p w:rsidR="00AF1358" w:rsidRPr="00A553D7" w:rsidRDefault="0014158E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  <w:t>353,5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14158E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332,8</w:t>
            </w:r>
          </w:p>
        </w:tc>
        <w:tc>
          <w:tcPr>
            <w:tcW w:w="1134" w:type="dxa"/>
          </w:tcPr>
          <w:p w:rsidR="00AF1358" w:rsidRPr="00611E4C" w:rsidRDefault="0014158E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</w:tr>
      <w:tr w:rsidR="008935BD" w:rsidRPr="00EB5194" w:rsidTr="006F1DE2">
        <w:trPr>
          <w:cantSplit/>
          <w:trHeight w:val="90"/>
        </w:trPr>
        <w:tc>
          <w:tcPr>
            <w:tcW w:w="4820" w:type="dxa"/>
          </w:tcPr>
          <w:p w:rsidR="008935BD" w:rsidRPr="00EB5194" w:rsidRDefault="008935B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7F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5BD" w:rsidRPr="00611E4C" w:rsidRDefault="0014158E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332,8</w:t>
            </w:r>
          </w:p>
        </w:tc>
        <w:tc>
          <w:tcPr>
            <w:tcW w:w="1134" w:type="dxa"/>
          </w:tcPr>
          <w:p w:rsidR="008935BD" w:rsidRPr="00611E4C" w:rsidRDefault="0014158E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B534FF" w:rsidRPr="00EB5194" w:rsidRDefault="00D2740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7F3BB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EB5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</w:t>
            </w:r>
            <w:r w:rsidR="007F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7F3BBD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534FF" w:rsidRPr="00EB5194" w:rsidRDefault="00D27406" w:rsidP="00E97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B534FF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534FF" w:rsidRPr="00611E4C" w:rsidRDefault="0014158E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332,8</w:t>
            </w:r>
          </w:p>
        </w:tc>
        <w:tc>
          <w:tcPr>
            <w:tcW w:w="1134" w:type="dxa"/>
          </w:tcPr>
          <w:p w:rsidR="00B534FF" w:rsidRPr="00611E4C" w:rsidRDefault="0014158E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611E4C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611E4C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611E4C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611E4C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611E4C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611E4C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D15328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14158E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92,2</w:t>
            </w:r>
          </w:p>
        </w:tc>
        <w:tc>
          <w:tcPr>
            <w:tcW w:w="1134" w:type="dxa"/>
          </w:tcPr>
          <w:p w:rsidR="00720164" w:rsidRPr="007A56F4" w:rsidRDefault="0014158E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93,6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14158E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92,2</w:t>
            </w:r>
          </w:p>
        </w:tc>
        <w:tc>
          <w:tcPr>
            <w:tcW w:w="1134" w:type="dxa"/>
          </w:tcPr>
          <w:p w:rsidR="00720164" w:rsidRPr="007A56F4" w:rsidRDefault="0014158E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93,6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14158E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92,2</w:t>
            </w:r>
          </w:p>
        </w:tc>
        <w:tc>
          <w:tcPr>
            <w:tcW w:w="1134" w:type="dxa"/>
          </w:tcPr>
          <w:p w:rsidR="000A77D6" w:rsidRPr="007A56F4" w:rsidRDefault="0014158E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93,6</w:t>
            </w:r>
          </w:p>
        </w:tc>
      </w:tr>
      <w:tr w:rsidR="000A77D6" w:rsidRPr="00EB5194" w:rsidTr="006F1DE2">
        <w:trPr>
          <w:cantSplit/>
          <w:trHeight w:val="90"/>
        </w:trPr>
        <w:tc>
          <w:tcPr>
            <w:tcW w:w="4820" w:type="dxa"/>
          </w:tcPr>
          <w:p w:rsidR="000A77D6" w:rsidRPr="00EB5194" w:rsidRDefault="000A77D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0A77D6" w:rsidRPr="00EB5194" w:rsidRDefault="000A77D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7D6" w:rsidRPr="007A56F4" w:rsidRDefault="0014158E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92,2</w:t>
            </w:r>
          </w:p>
        </w:tc>
        <w:tc>
          <w:tcPr>
            <w:tcW w:w="1134" w:type="dxa"/>
          </w:tcPr>
          <w:p w:rsidR="000A77D6" w:rsidRPr="007A56F4" w:rsidRDefault="0014158E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93,6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20164" w:rsidRPr="007A56F4" w:rsidRDefault="00E50FBD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88,3</w:t>
            </w:r>
          </w:p>
        </w:tc>
        <w:tc>
          <w:tcPr>
            <w:tcW w:w="1134" w:type="dxa"/>
          </w:tcPr>
          <w:p w:rsidR="00720164" w:rsidRPr="007A56F4" w:rsidRDefault="00E50FBD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88,3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720164" w:rsidRPr="00EB5194" w:rsidRDefault="00720164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7A56F4" w:rsidRDefault="00E50FBD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720164" w:rsidRPr="007A56F4" w:rsidRDefault="00E50FBD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5,3</w:t>
            </w:r>
          </w:p>
        </w:tc>
      </w:tr>
      <w:tr w:rsidR="00720164" w:rsidRPr="00EB5194" w:rsidTr="00996470">
        <w:trPr>
          <w:cantSplit/>
          <w:trHeight w:val="405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996470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64,2</w:t>
            </w:r>
          </w:p>
        </w:tc>
        <w:tc>
          <w:tcPr>
            <w:tcW w:w="1134" w:type="dxa"/>
          </w:tcPr>
          <w:p w:rsidR="00720164" w:rsidRPr="007A56F4" w:rsidRDefault="00996470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74,5</w:t>
            </w:r>
          </w:p>
        </w:tc>
      </w:tr>
      <w:tr w:rsidR="00996470" w:rsidRPr="00EB5194" w:rsidTr="00996470">
        <w:trPr>
          <w:cantSplit/>
          <w:trHeight w:val="389"/>
        </w:trPr>
        <w:tc>
          <w:tcPr>
            <w:tcW w:w="4820" w:type="dxa"/>
          </w:tcPr>
          <w:p w:rsidR="00996470" w:rsidRPr="00EB5194" w:rsidRDefault="00996470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</w:tcPr>
          <w:p w:rsidR="00996470" w:rsidRPr="00EB5194" w:rsidRDefault="00996470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996470" w:rsidRDefault="00996470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</w:tcPr>
          <w:p w:rsidR="00996470" w:rsidRPr="00EB5194" w:rsidRDefault="00996470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96470" w:rsidRPr="00EB5194" w:rsidRDefault="00996470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470" w:rsidRPr="007A56F4" w:rsidRDefault="00996470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64,2</w:t>
            </w:r>
          </w:p>
        </w:tc>
        <w:tc>
          <w:tcPr>
            <w:tcW w:w="1134" w:type="dxa"/>
          </w:tcPr>
          <w:p w:rsidR="00996470" w:rsidRPr="007A56F4" w:rsidRDefault="00996470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74,5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center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</w:t>
            </w:r>
            <w:r w:rsidR="000F07E8">
              <w:rPr>
                <w:rStyle w:val="22"/>
                <w:rFonts w:ascii="Times New Roman" w:hAnsi="Times New Roman"/>
                <w:sz w:val="28"/>
                <w:szCs w:val="28"/>
              </w:rPr>
              <w:t xml:space="preserve">  Чувашско-Дрожжановского</w:t>
            </w: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 xml:space="preserve">  </w:t>
            </w:r>
            <w:r w:rsidR="000F07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0F07E8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Б100078020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720164" w:rsidP="0087058D">
            <w:pPr>
              <w:spacing w:after="0"/>
              <w:ind w:left="-155" w:right="129" w:firstLine="15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720164" w:rsidP="00012A09">
            <w:pPr>
              <w:spacing w:after="0"/>
              <w:ind w:left="-155" w:right="129" w:firstLine="15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Б100078020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7A56F4" w:rsidRDefault="00996470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64,2</w:t>
            </w:r>
          </w:p>
        </w:tc>
        <w:tc>
          <w:tcPr>
            <w:tcW w:w="1134" w:type="dxa"/>
          </w:tcPr>
          <w:p w:rsidR="00720164" w:rsidRPr="007A56F4" w:rsidRDefault="00996470" w:rsidP="00012A0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74,5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20164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7A56F4" w:rsidRDefault="00821116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895,0</w:t>
            </w:r>
          </w:p>
        </w:tc>
        <w:tc>
          <w:tcPr>
            <w:tcW w:w="1134" w:type="dxa"/>
          </w:tcPr>
          <w:p w:rsidR="00720164" w:rsidRPr="007A56F4" w:rsidRDefault="00821116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904,4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081A0C" w:rsidRDefault="00720164" w:rsidP="0087058D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081A0C" w:rsidRDefault="00720164" w:rsidP="00012A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Мероприятия в области жилищного хозяйства» 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081A0C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081A0C" w:rsidRDefault="00720164" w:rsidP="0001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</w:tcPr>
          <w:p w:rsidR="00720164" w:rsidRPr="00EB5194" w:rsidRDefault="00720164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081A0C" w:rsidRDefault="00720164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0164" w:rsidRPr="00081A0C" w:rsidRDefault="00720164" w:rsidP="00012A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05D5B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 w:rsidR="00696ECD">
              <w:rPr>
                <w:rFonts w:ascii="Times New Roman" w:hAnsi="Times New Roman"/>
                <w:sz w:val="28"/>
                <w:szCs w:val="28"/>
              </w:rPr>
              <w:t>Чувашско-Дрожжановского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696ECD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BB5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553D7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05D5B" w:rsidRPr="00EB5194" w:rsidTr="006F1DE2">
        <w:trPr>
          <w:cantSplit/>
          <w:trHeight w:val="402"/>
        </w:trPr>
        <w:tc>
          <w:tcPr>
            <w:tcW w:w="4820" w:type="dxa"/>
          </w:tcPr>
          <w:p w:rsidR="00405D5B" w:rsidRPr="00EB5194" w:rsidRDefault="00405D5B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lastRenderedPageBreak/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82111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05D5B" w:rsidRPr="00081A0C" w:rsidRDefault="0082111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081A0C" w:rsidRDefault="0082111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05D5B" w:rsidRPr="00821116" w:rsidRDefault="0082111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 «Озеленение»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Б100078030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12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Б100078030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081A0C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12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«Содержания мест захоронения»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12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081A0C" w:rsidRDefault="0082111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645,0</w:t>
            </w:r>
          </w:p>
        </w:tc>
        <w:tc>
          <w:tcPr>
            <w:tcW w:w="1134" w:type="dxa"/>
          </w:tcPr>
          <w:p w:rsidR="00405D5B" w:rsidRPr="00081A0C" w:rsidRDefault="00821116" w:rsidP="00012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644,4</w:t>
            </w: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</w:tcPr>
          <w:p w:rsidR="00405D5B" w:rsidRPr="00E97372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E97372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05D5B" w:rsidRPr="00E97372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97372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97372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E97372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EB5194" w:rsidTr="00821116">
        <w:trPr>
          <w:cantSplit/>
          <w:trHeight w:val="1150"/>
        </w:trPr>
        <w:tc>
          <w:tcPr>
            <w:tcW w:w="4820" w:type="dxa"/>
            <w:vAlign w:val="bottom"/>
          </w:tcPr>
          <w:p w:rsidR="00405D5B" w:rsidRPr="00EB5194" w:rsidRDefault="00405D5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709" w:type="dxa"/>
          </w:tcPr>
          <w:p w:rsidR="00405D5B" w:rsidRPr="00EB5194" w:rsidRDefault="00405D5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081A0C" w:rsidRDefault="00405D5B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116" w:rsidRPr="00EB5194" w:rsidTr="00821116">
        <w:trPr>
          <w:cantSplit/>
          <w:trHeight w:val="327"/>
        </w:trPr>
        <w:tc>
          <w:tcPr>
            <w:tcW w:w="4820" w:type="dxa"/>
          </w:tcPr>
          <w:p w:rsidR="00821116" w:rsidRPr="00EB5194" w:rsidRDefault="00275FCD" w:rsidP="0082111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EB5194" w:rsidRDefault="00275FCD" w:rsidP="008211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EB5194" w:rsidRDefault="00275FCD" w:rsidP="008211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EB5194" w:rsidRDefault="00821116" w:rsidP="008211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EB5194" w:rsidRDefault="00821116" w:rsidP="008211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7A56F4" w:rsidRDefault="000508D1" w:rsidP="008211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7A56F4" w:rsidRDefault="000508D1" w:rsidP="008211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949,7</w:t>
            </w:r>
          </w:p>
        </w:tc>
      </w:tr>
      <w:tr w:rsidR="00821116" w:rsidRPr="00EB5194" w:rsidTr="00821116">
        <w:trPr>
          <w:cantSplit/>
          <w:trHeight w:val="435"/>
        </w:trPr>
        <w:tc>
          <w:tcPr>
            <w:tcW w:w="4820" w:type="dxa"/>
          </w:tcPr>
          <w:p w:rsidR="00821116" w:rsidRPr="00EB5194" w:rsidRDefault="00275FCD" w:rsidP="0082111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275FCD" w:rsidRDefault="00275FCD" w:rsidP="00821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275FCD" w:rsidRDefault="00275FCD" w:rsidP="00821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275FCD" w:rsidRDefault="00275FCD" w:rsidP="00275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EB5194" w:rsidRDefault="00821116" w:rsidP="008211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0508D1" w:rsidRDefault="000508D1" w:rsidP="00821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0508D1" w:rsidRDefault="000508D1" w:rsidP="00821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</w:tr>
      <w:tr w:rsidR="00821116" w:rsidRPr="00EB5194" w:rsidTr="00821116">
        <w:trPr>
          <w:cantSplit/>
          <w:trHeight w:val="330"/>
        </w:trPr>
        <w:tc>
          <w:tcPr>
            <w:tcW w:w="4820" w:type="dxa"/>
          </w:tcPr>
          <w:p w:rsidR="00821116" w:rsidRPr="00EB5194" w:rsidRDefault="00275FCD" w:rsidP="0082111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275FCD" w:rsidRDefault="00275FCD" w:rsidP="00821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275FCD" w:rsidRDefault="00275FCD" w:rsidP="00821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275FCD" w:rsidRDefault="00275FCD" w:rsidP="00275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EB5194" w:rsidRDefault="00821116" w:rsidP="008211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0508D1" w:rsidRDefault="000508D1" w:rsidP="00821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1116" w:rsidRPr="000508D1" w:rsidRDefault="000508D1" w:rsidP="008211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</w:tr>
      <w:tr w:rsidR="00275FCD" w:rsidRPr="00EB5194" w:rsidTr="00821116">
        <w:trPr>
          <w:cantSplit/>
          <w:trHeight w:val="360"/>
        </w:trPr>
        <w:tc>
          <w:tcPr>
            <w:tcW w:w="4820" w:type="dxa"/>
          </w:tcPr>
          <w:p w:rsidR="00275FCD" w:rsidRPr="00C939A0" w:rsidRDefault="00275FCD" w:rsidP="00275F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EB5194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0508D1" w:rsidRDefault="000508D1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0508D1" w:rsidRDefault="000508D1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918,8</w:t>
            </w:r>
          </w:p>
        </w:tc>
      </w:tr>
      <w:tr w:rsidR="00275FCD" w:rsidRPr="00EB5194" w:rsidTr="00821116">
        <w:trPr>
          <w:cantSplit/>
          <w:trHeight w:val="375"/>
        </w:trPr>
        <w:tc>
          <w:tcPr>
            <w:tcW w:w="4820" w:type="dxa"/>
          </w:tcPr>
          <w:p w:rsidR="00275FCD" w:rsidRPr="00EB5194" w:rsidRDefault="00275FCD" w:rsidP="00275F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работ и услуг для обеспечения </w:t>
            </w:r>
            <w:r w:rsidRPr="00C939A0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9A0">
              <w:rPr>
                <w:rFonts w:ascii="Times New Roman" w:hAnsi="Times New Roman"/>
                <w:sz w:val="28"/>
                <w:szCs w:val="28"/>
              </w:rPr>
              <w:t>(муниципальных)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9A0">
              <w:rPr>
                <w:rFonts w:ascii="Times New Roman" w:hAnsi="Times New Roman"/>
                <w:sz w:val="28"/>
                <w:szCs w:val="28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EB5194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0508D1" w:rsidRDefault="000508D1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0508D1" w:rsidRDefault="000508D1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918,8</w:t>
            </w:r>
          </w:p>
        </w:tc>
      </w:tr>
      <w:tr w:rsidR="00275FCD" w:rsidRPr="00EB5194" w:rsidTr="00821116">
        <w:trPr>
          <w:cantSplit/>
          <w:trHeight w:val="165"/>
        </w:trPr>
        <w:tc>
          <w:tcPr>
            <w:tcW w:w="4820" w:type="dxa"/>
          </w:tcPr>
          <w:p w:rsidR="00275FCD" w:rsidRPr="00C939A0" w:rsidRDefault="00275FCD" w:rsidP="00275F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EB5194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0508D1" w:rsidRDefault="000508D1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0508D1" w:rsidRDefault="000508D1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275FCD" w:rsidRPr="00EB5194" w:rsidTr="00821116">
        <w:trPr>
          <w:cantSplit/>
          <w:trHeight w:val="240"/>
        </w:trPr>
        <w:tc>
          <w:tcPr>
            <w:tcW w:w="4820" w:type="dxa"/>
          </w:tcPr>
          <w:p w:rsidR="00275FCD" w:rsidRPr="00EB5194" w:rsidRDefault="00275FCD" w:rsidP="00275F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275FCD" w:rsidRDefault="00275FCD" w:rsidP="00275F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5FCD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EB5194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0508D1" w:rsidRDefault="00275FCD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0508D1" w:rsidRDefault="000508D1" w:rsidP="00275F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8D1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275FCD" w:rsidRPr="00EB5194" w:rsidTr="00821116">
        <w:trPr>
          <w:cantSplit/>
          <w:trHeight w:val="360"/>
        </w:trPr>
        <w:tc>
          <w:tcPr>
            <w:tcW w:w="4820" w:type="dxa"/>
          </w:tcPr>
          <w:p w:rsidR="00275FCD" w:rsidRPr="00EB5194" w:rsidRDefault="00275FCD" w:rsidP="00275F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EB5194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EB5194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EB5194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Pr="00EB5194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5FCD" w:rsidRDefault="00275FCD" w:rsidP="00275F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3353,5</w:t>
            </w:r>
          </w:p>
        </w:tc>
      </w:tr>
    </w:tbl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5E05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Дрожжановского </w:t>
      </w:r>
    </w:p>
    <w:p w:rsidR="00835BC5" w:rsidRPr="00452A52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6F1DE2" w:rsidRPr="00152ADB" w:rsidRDefault="006F1DE2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5E05EB" w:rsidRDefault="005E05EB" w:rsidP="005E05EB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35058B" w:rsidRPr="0061414E" w:rsidRDefault="005E05EB" w:rsidP="005E05EB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  </w:t>
      </w:r>
      <w:r w:rsidR="0035058B" w:rsidRPr="0061414E">
        <w:rPr>
          <w:rFonts w:ascii="Times New Roman" w:hAnsi="Times New Roman"/>
          <w:szCs w:val="28"/>
        </w:rPr>
        <w:t xml:space="preserve">Приложение № </w:t>
      </w:r>
      <w:r w:rsidR="00A53842" w:rsidRPr="0061414E">
        <w:rPr>
          <w:rFonts w:ascii="Times New Roman" w:hAnsi="Times New Roman"/>
          <w:szCs w:val="28"/>
        </w:rPr>
        <w:t>9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к  решению Совета «О проекте бюджета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>Чувашско-Дрожжановского</w:t>
      </w:r>
      <w:r w:rsidRPr="00452A52">
        <w:rPr>
          <w:szCs w:val="28"/>
        </w:rPr>
        <w:t xml:space="preserve"> сельского  поселения</w:t>
      </w:r>
    </w:p>
    <w:p w:rsidR="00197F7C" w:rsidRDefault="00197F7C" w:rsidP="00197F7C">
      <w:pPr>
        <w:pStyle w:val="12"/>
        <w:jc w:val="right"/>
        <w:rPr>
          <w:szCs w:val="28"/>
        </w:rPr>
      </w:pPr>
      <w:r>
        <w:rPr>
          <w:szCs w:val="28"/>
        </w:rPr>
        <w:t xml:space="preserve">Дрожжановского </w:t>
      </w:r>
      <w:r w:rsidRPr="00452A52">
        <w:rPr>
          <w:szCs w:val="28"/>
        </w:rPr>
        <w:t xml:space="preserve">муниципального района </w:t>
      </w:r>
    </w:p>
    <w:p w:rsidR="00197F7C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Республики Татарстан</w:t>
      </w:r>
      <w:r>
        <w:rPr>
          <w:szCs w:val="28"/>
        </w:rPr>
        <w:t xml:space="preserve"> </w:t>
      </w:r>
      <w:r w:rsidRPr="00452A52">
        <w:rPr>
          <w:szCs w:val="28"/>
        </w:rPr>
        <w:t>на 20</w:t>
      </w:r>
      <w:r>
        <w:rPr>
          <w:szCs w:val="28"/>
        </w:rPr>
        <w:t>20</w:t>
      </w:r>
      <w:r w:rsidRPr="00452A52">
        <w:rPr>
          <w:szCs w:val="28"/>
        </w:rPr>
        <w:t xml:space="preserve"> год </w:t>
      </w:r>
    </w:p>
    <w:p w:rsidR="00197F7C" w:rsidRPr="00452A52" w:rsidRDefault="00197F7C" w:rsidP="00197F7C">
      <w:pPr>
        <w:pStyle w:val="12"/>
        <w:jc w:val="right"/>
        <w:rPr>
          <w:szCs w:val="28"/>
        </w:rPr>
      </w:pPr>
      <w:r w:rsidRPr="00452A52">
        <w:rPr>
          <w:szCs w:val="28"/>
        </w:rPr>
        <w:t>и плановый период  202</w:t>
      </w:r>
      <w:r>
        <w:rPr>
          <w:szCs w:val="28"/>
        </w:rPr>
        <w:t>1</w:t>
      </w:r>
      <w:r w:rsidRPr="00452A52">
        <w:rPr>
          <w:szCs w:val="28"/>
        </w:rPr>
        <w:t xml:space="preserve"> и 202</w:t>
      </w:r>
      <w:r>
        <w:rPr>
          <w:szCs w:val="28"/>
        </w:rPr>
        <w:t>2</w:t>
      </w:r>
      <w:r w:rsidRPr="00452A52">
        <w:rPr>
          <w:szCs w:val="28"/>
        </w:rPr>
        <w:t xml:space="preserve"> годов»</w:t>
      </w:r>
    </w:p>
    <w:p w:rsidR="00197F7C" w:rsidRPr="00452A52" w:rsidRDefault="00197F7C" w:rsidP="00197F7C">
      <w:pPr>
        <w:pStyle w:val="12"/>
        <w:ind w:left="4956" w:firstLine="708"/>
        <w:jc w:val="right"/>
        <w:rPr>
          <w:szCs w:val="28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48/3</w:t>
      </w:r>
      <w:r>
        <w:rPr>
          <w:szCs w:val="28"/>
        </w:rPr>
        <w:t xml:space="preserve">  от </w:t>
      </w:r>
      <w:r>
        <w:rPr>
          <w:szCs w:val="28"/>
          <w:u w:val="single"/>
        </w:rPr>
        <w:t xml:space="preserve">      15.11.</w:t>
      </w:r>
      <w:r w:rsidRPr="007B6880">
        <w:rPr>
          <w:szCs w:val="28"/>
          <w:u w:val="single"/>
        </w:rPr>
        <w:t>2019 года</w:t>
      </w:r>
    </w:p>
    <w:p w:rsidR="0035058B" w:rsidRPr="0061414E" w:rsidRDefault="0035058B" w:rsidP="00473098">
      <w:pPr>
        <w:pStyle w:val="12"/>
        <w:jc w:val="right"/>
        <w:rPr>
          <w:szCs w:val="28"/>
        </w:rPr>
      </w:pP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  <w:r w:rsidRPr="0061414E">
        <w:rPr>
          <w:rFonts w:ascii="Times New Roman" w:hAnsi="Times New Roman"/>
          <w:b/>
          <w:szCs w:val="28"/>
        </w:rPr>
        <w:t xml:space="preserve"> </w:t>
      </w:r>
    </w:p>
    <w:p w:rsidR="00012A09" w:rsidRP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  сельского</w:t>
      </w:r>
      <w:r w:rsidR="00A10E90" w:rsidRPr="0061414E">
        <w:rPr>
          <w:rFonts w:ascii="Times New Roman" w:hAnsi="Times New Roman"/>
          <w:b/>
          <w:szCs w:val="28"/>
        </w:rPr>
        <w:t xml:space="preserve"> поселения</w:t>
      </w:r>
    </w:p>
    <w:p w:rsidR="0061414E" w:rsidRDefault="00012A09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муниципального района </w:t>
      </w:r>
    </w:p>
    <w:p w:rsidR="0035058B" w:rsidRPr="0061414E" w:rsidRDefault="00473098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Республики Татарстан</w:t>
      </w:r>
      <w:r w:rsidR="00F56C75" w:rsidRPr="0061414E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>на 20</w:t>
      </w:r>
      <w:r w:rsidR="00A553D7">
        <w:rPr>
          <w:rFonts w:ascii="Times New Roman" w:hAnsi="Times New Roman"/>
          <w:b/>
          <w:szCs w:val="28"/>
        </w:rPr>
        <w:t xml:space="preserve">20 </w:t>
      </w:r>
      <w:r w:rsidR="0035058B" w:rsidRPr="0061414E">
        <w:rPr>
          <w:rFonts w:ascii="Times New Roman" w:hAnsi="Times New Roman"/>
          <w:b/>
          <w:szCs w:val="28"/>
        </w:rPr>
        <w:t>год</w:t>
      </w:r>
    </w:p>
    <w:p w:rsidR="009867CA" w:rsidRPr="0061414E" w:rsidRDefault="009867CA" w:rsidP="00012A09">
      <w:pPr>
        <w:pStyle w:val="ac"/>
        <w:rPr>
          <w:rFonts w:ascii="Times New Roman" w:hAnsi="Times New Roman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61414E" w:rsidTr="008B7F4A">
        <w:trPr>
          <w:cantSplit/>
          <w:trHeight w:val="336"/>
        </w:trPr>
        <w:tc>
          <w:tcPr>
            <w:tcW w:w="552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61414E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3D7030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61414E" w:rsidRDefault="003D7030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7A42B1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1298,4</w:t>
            </w:r>
          </w:p>
        </w:tc>
      </w:tr>
      <w:tr w:rsidR="003D7030" w:rsidRPr="0061414E" w:rsidTr="008B7F4A">
        <w:trPr>
          <w:cantSplit/>
          <w:trHeight w:val="625"/>
        </w:trPr>
        <w:tc>
          <w:tcPr>
            <w:tcW w:w="5529" w:type="dxa"/>
          </w:tcPr>
          <w:p w:rsidR="003D7030" w:rsidRPr="0061414E" w:rsidRDefault="003D703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7A42B1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</w:tr>
      <w:tr w:rsidR="006A37AC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7A42B1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</w:tr>
      <w:tr w:rsidR="006A37AC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7A42B1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</w:tr>
      <w:tr w:rsidR="006A37AC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7A42B1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488,6</w:t>
            </w:r>
          </w:p>
        </w:tc>
      </w:tr>
      <w:tr w:rsidR="006A37AC" w:rsidRPr="0061414E" w:rsidTr="008B7F4A">
        <w:trPr>
          <w:cantSplit/>
          <w:trHeight w:val="339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A37AC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A37AC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394,8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367,8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23,5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3,5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323</w:t>
            </w:r>
            <w:r w:rsidR="005D1FB0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10520A"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 w:rsidR="0010520A"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5A1B44" w:rsidP="00877D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A553D7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</w:t>
            </w:r>
            <w:r w:rsidR="005D1FB0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  <w:r w:rsidR="005D1FB0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  <w:r w:rsidR="005D1FB0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  <w:r w:rsidR="005D1FB0">
              <w:rPr>
                <w:rFonts w:ascii="Times New Roman" w:hAnsi="Times New Roman"/>
                <w:iCs/>
                <w:sz w:val="28"/>
                <w:szCs w:val="28"/>
              </w:rPr>
              <w:t>,0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A37AC" w:rsidRPr="00877D4E" w:rsidRDefault="00E50FB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87,2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E50FBD" w:rsidP="008B7F4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4,8</w:t>
            </w:r>
          </w:p>
        </w:tc>
      </w:tr>
      <w:tr w:rsidR="006A37AC" w:rsidRPr="0061414E" w:rsidTr="00C962BA">
        <w:trPr>
          <w:cantSplit/>
          <w:trHeight w:val="45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A37AC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C962BA" w:rsidRPr="0061414E" w:rsidTr="00C962BA">
        <w:trPr>
          <w:cantSplit/>
          <w:trHeight w:val="360"/>
        </w:trPr>
        <w:tc>
          <w:tcPr>
            <w:tcW w:w="5529" w:type="dxa"/>
          </w:tcPr>
          <w:p w:rsidR="00C962BA" w:rsidRPr="0061414E" w:rsidRDefault="00C962BA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C962BA" w:rsidRPr="0061414E" w:rsidRDefault="00C962B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962BA" w:rsidRPr="0061414E" w:rsidRDefault="00C962BA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C962BA" w:rsidRDefault="00C962BA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2" w:type="dxa"/>
          </w:tcPr>
          <w:p w:rsidR="00C962BA" w:rsidRPr="0061414E" w:rsidRDefault="00C962BA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962BA" w:rsidRPr="0061414E" w:rsidRDefault="00C962BA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962BA" w:rsidRPr="00877D4E" w:rsidRDefault="005A1B44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59,4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  <w:vAlign w:val="center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r w:rsidR="000F07E8">
              <w:rPr>
                <w:rFonts w:ascii="Times New Roman" w:hAnsi="Times New Roman"/>
                <w:sz w:val="28"/>
                <w:szCs w:val="28"/>
              </w:rPr>
              <w:t>Чувашско-Дрожжановского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0F07E8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Б100078020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6A37AC" w:rsidP="000003D5">
            <w:pPr>
              <w:spacing w:after="0"/>
              <w:ind w:left="-155" w:right="129" w:firstLine="15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Б100078020</w:t>
            </w: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6A37AC" w:rsidRPr="00877D4E" w:rsidRDefault="005A1B44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59,4</w:t>
            </w:r>
          </w:p>
        </w:tc>
      </w:tr>
      <w:tr w:rsidR="006A37AC" w:rsidRPr="0061414E" w:rsidTr="008B7F4A">
        <w:trPr>
          <w:cantSplit/>
          <w:trHeight w:val="90"/>
        </w:trPr>
        <w:tc>
          <w:tcPr>
            <w:tcW w:w="5529" w:type="dxa"/>
          </w:tcPr>
          <w:p w:rsidR="006A37AC" w:rsidRPr="0061414E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37AC" w:rsidRPr="0061414E" w:rsidRDefault="006A37A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A37AC" w:rsidRPr="0061414E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A37AC" w:rsidRPr="0061414E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A37AC" w:rsidRPr="00877D4E" w:rsidRDefault="005A1B44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881</w:t>
            </w:r>
            <w:r w:rsidR="005D1FB0">
              <w:rPr>
                <w:rFonts w:ascii="Times New Roman" w:hAnsi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405D5B" w:rsidRPr="00877D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405D5B" w:rsidRPr="00EB5194" w:rsidRDefault="00405D5B" w:rsidP="00BB5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877D4E" w:rsidRDefault="00405D5B" w:rsidP="000003D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05D5B" w:rsidRPr="00877D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Мероприятия в области жилищного хозяйства» 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877D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877D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877D4E" w:rsidRDefault="00405D5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877D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>«Благоустройство территории</w:t>
            </w:r>
            <w:r w:rsidR="000F07E8">
              <w:rPr>
                <w:rStyle w:val="22"/>
                <w:rFonts w:ascii="Times New Roman" w:hAnsi="Times New Roman"/>
                <w:sz w:val="28"/>
                <w:szCs w:val="28"/>
              </w:rPr>
              <w:t xml:space="preserve"> Чувашско-Дрожжановского</w:t>
            </w: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 xml:space="preserve"> 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0F07E8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877D4E" w:rsidRDefault="00405D5B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61414E" w:rsidTr="008B7F4A">
        <w:trPr>
          <w:cantSplit/>
          <w:trHeight w:val="402"/>
        </w:trPr>
        <w:tc>
          <w:tcPr>
            <w:tcW w:w="5529" w:type="dxa"/>
          </w:tcPr>
          <w:p w:rsidR="00405D5B" w:rsidRPr="0061414E" w:rsidRDefault="00405D5B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912CC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A912CC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 «Озеленение»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Б100078030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912CC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Б100078030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A912CC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мероприятия «Содержания мест захоронения»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912CC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A912CC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912CC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631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A912CC" w:rsidRDefault="00405D5B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405D5B" w:rsidRPr="0010520A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05D5B" w:rsidRPr="00A912CC" w:rsidRDefault="00405D5B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A912CC" w:rsidRDefault="00405D5B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61414E" w:rsidTr="00996470">
        <w:trPr>
          <w:cantSplit/>
          <w:trHeight w:val="523"/>
        </w:trPr>
        <w:tc>
          <w:tcPr>
            <w:tcW w:w="5529" w:type="dxa"/>
            <w:vAlign w:val="bottom"/>
          </w:tcPr>
          <w:p w:rsidR="00405D5B" w:rsidRPr="0061414E" w:rsidRDefault="00405D5B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61414E" w:rsidRDefault="00405D5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A912CC" w:rsidRDefault="00405D5B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61414E" w:rsidTr="00996470">
        <w:trPr>
          <w:cantSplit/>
          <w:trHeight w:val="400"/>
        </w:trPr>
        <w:tc>
          <w:tcPr>
            <w:tcW w:w="5529" w:type="dxa"/>
          </w:tcPr>
          <w:p w:rsidR="00405D5B" w:rsidRPr="0061414E" w:rsidRDefault="00996470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61414E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8B7F4A" w:rsidRDefault="005A1B44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935,9</w:t>
            </w:r>
          </w:p>
        </w:tc>
      </w:tr>
      <w:tr w:rsidR="00996470" w:rsidRPr="0061414E" w:rsidTr="00996470">
        <w:trPr>
          <w:cantSplit/>
          <w:trHeight w:val="270"/>
        </w:trPr>
        <w:tc>
          <w:tcPr>
            <w:tcW w:w="5529" w:type="dxa"/>
          </w:tcPr>
          <w:p w:rsidR="00996470" w:rsidRPr="00996470" w:rsidRDefault="0099647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996470" w:rsidRDefault="0099647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996470" w:rsidRDefault="0099647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647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996470" w:rsidP="009964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5A1B44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B44">
              <w:rPr>
                <w:rFonts w:ascii="Times New Roman" w:hAnsi="Times New Roman"/>
                <w:sz w:val="28"/>
                <w:szCs w:val="28"/>
              </w:rPr>
              <w:t>905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96470" w:rsidRPr="0061414E" w:rsidTr="00996470">
        <w:trPr>
          <w:cantSplit/>
          <w:trHeight w:val="210"/>
        </w:trPr>
        <w:tc>
          <w:tcPr>
            <w:tcW w:w="5529" w:type="dxa"/>
          </w:tcPr>
          <w:p w:rsidR="00996470" w:rsidRPr="00C939A0" w:rsidRDefault="0099647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99647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99647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996470" w:rsidP="009964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5A1B44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B44">
              <w:rPr>
                <w:rFonts w:ascii="Times New Roman" w:hAnsi="Times New Roman"/>
                <w:sz w:val="28"/>
                <w:szCs w:val="28"/>
              </w:rPr>
              <w:t>905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96470" w:rsidRPr="0061414E" w:rsidTr="00996470">
        <w:trPr>
          <w:cantSplit/>
          <w:trHeight w:val="420"/>
        </w:trPr>
        <w:tc>
          <w:tcPr>
            <w:tcW w:w="5529" w:type="dxa"/>
          </w:tcPr>
          <w:p w:rsidR="00996470" w:rsidRPr="00C939A0" w:rsidRDefault="0099647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C939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5A1B44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B44">
              <w:rPr>
                <w:rFonts w:ascii="Times New Roman" w:hAnsi="Times New Roman"/>
                <w:sz w:val="28"/>
                <w:szCs w:val="28"/>
              </w:rPr>
              <w:t>905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96470" w:rsidRPr="0061414E" w:rsidTr="00996470">
        <w:trPr>
          <w:cantSplit/>
          <w:trHeight w:val="240"/>
        </w:trPr>
        <w:tc>
          <w:tcPr>
            <w:tcW w:w="5529" w:type="dxa"/>
          </w:tcPr>
          <w:p w:rsidR="00996470" w:rsidRPr="00C939A0" w:rsidRDefault="00C939A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C939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5A1B44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B44">
              <w:rPr>
                <w:rFonts w:ascii="Times New Roman" w:hAnsi="Times New Roman"/>
                <w:sz w:val="28"/>
                <w:szCs w:val="28"/>
              </w:rPr>
              <w:t>905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96470" w:rsidRPr="0061414E" w:rsidTr="00996470">
        <w:trPr>
          <w:cantSplit/>
          <w:trHeight w:val="180"/>
        </w:trPr>
        <w:tc>
          <w:tcPr>
            <w:tcW w:w="5529" w:type="dxa"/>
          </w:tcPr>
          <w:p w:rsidR="00996470" w:rsidRPr="00C939A0" w:rsidRDefault="00C939A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C939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5A1B44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B44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996470" w:rsidRPr="0061414E" w:rsidTr="00996470">
        <w:trPr>
          <w:cantSplit/>
          <w:trHeight w:val="270"/>
        </w:trPr>
        <w:tc>
          <w:tcPr>
            <w:tcW w:w="5529" w:type="dxa"/>
          </w:tcPr>
          <w:p w:rsidR="00996470" w:rsidRPr="00C939A0" w:rsidRDefault="00C939A0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C939A0" w:rsidRDefault="00C939A0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9A0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5A1B44" w:rsidRDefault="005A1B44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B44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996470" w:rsidRPr="0061414E" w:rsidTr="00996470">
        <w:trPr>
          <w:cantSplit/>
          <w:trHeight w:val="225"/>
        </w:trPr>
        <w:tc>
          <w:tcPr>
            <w:tcW w:w="5529" w:type="dxa"/>
          </w:tcPr>
          <w:p w:rsidR="00996470" w:rsidRPr="0061414E" w:rsidRDefault="00C939A0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61414E" w:rsidRDefault="0099647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470" w:rsidRPr="008B7F4A" w:rsidRDefault="005A1B44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3174,7</w:t>
            </w:r>
          </w:p>
        </w:tc>
      </w:tr>
    </w:tbl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5E05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Дрожжановского </w:t>
      </w:r>
    </w:p>
    <w:p w:rsidR="00835BC5" w:rsidRPr="00452A52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473098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82C5F" w:rsidRDefault="00182C5F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996470" w:rsidRDefault="00996470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253A3F" w:rsidRDefault="00253A3F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C962BA" w:rsidRDefault="00C962B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696ECD" w:rsidRDefault="005E05EB" w:rsidP="005E05EB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</w:t>
      </w:r>
    </w:p>
    <w:p w:rsidR="00696ECD" w:rsidRDefault="00696ECD" w:rsidP="005E05EB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AF1358" w:rsidRPr="0010520A" w:rsidRDefault="00696ECD" w:rsidP="005E05EB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</w:t>
      </w:r>
      <w:r w:rsidR="00C73D56" w:rsidRPr="0010520A">
        <w:rPr>
          <w:rFonts w:ascii="Times New Roman" w:hAnsi="Times New Roman"/>
          <w:szCs w:val="28"/>
        </w:rPr>
        <w:t>Приложе</w:t>
      </w:r>
      <w:r w:rsidR="00AF1358" w:rsidRPr="0010520A">
        <w:rPr>
          <w:rFonts w:ascii="Times New Roman" w:hAnsi="Times New Roman"/>
          <w:szCs w:val="28"/>
        </w:rPr>
        <w:t xml:space="preserve">ние № </w:t>
      </w:r>
      <w:r w:rsidR="0048177F" w:rsidRPr="0010520A">
        <w:rPr>
          <w:rFonts w:ascii="Times New Roman" w:hAnsi="Times New Roman"/>
          <w:szCs w:val="28"/>
        </w:rPr>
        <w:t>1</w:t>
      </w:r>
      <w:r w:rsidR="00A53842" w:rsidRPr="0010520A">
        <w:rPr>
          <w:rFonts w:ascii="Times New Roman" w:hAnsi="Times New Roman"/>
          <w:szCs w:val="28"/>
        </w:rPr>
        <w:t>0</w:t>
      </w:r>
    </w:p>
    <w:p w:rsid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к  решению Совета «О проекте бюджета 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сельского поселения </w:t>
      </w:r>
    </w:p>
    <w:p w:rsid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муниципального района </w:t>
      </w:r>
    </w:p>
    <w:p w:rsid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Республики Татарстан</w:t>
      </w:r>
      <w:r w:rsidR="0010520A">
        <w:rPr>
          <w:szCs w:val="28"/>
        </w:rPr>
        <w:t xml:space="preserve"> </w:t>
      </w:r>
      <w:r w:rsidR="00353368" w:rsidRPr="0010520A">
        <w:rPr>
          <w:szCs w:val="28"/>
        </w:rPr>
        <w:t>на 20</w:t>
      </w:r>
      <w:r w:rsidR="00A553D7">
        <w:rPr>
          <w:szCs w:val="28"/>
        </w:rPr>
        <w:t>20</w:t>
      </w:r>
      <w:r w:rsidR="00353368" w:rsidRPr="0010520A">
        <w:rPr>
          <w:szCs w:val="28"/>
        </w:rPr>
        <w:t xml:space="preserve"> год </w:t>
      </w:r>
    </w:p>
    <w:p w:rsidR="00473098" w:rsidRPr="0010520A" w:rsidRDefault="0035336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и плановый период  202</w:t>
      </w:r>
      <w:r w:rsidR="00A553D7">
        <w:rPr>
          <w:szCs w:val="28"/>
        </w:rPr>
        <w:t>1</w:t>
      </w:r>
      <w:r w:rsidRPr="0010520A">
        <w:rPr>
          <w:szCs w:val="28"/>
        </w:rPr>
        <w:t xml:space="preserve"> и 202</w:t>
      </w:r>
      <w:r w:rsidR="00A553D7">
        <w:rPr>
          <w:szCs w:val="28"/>
        </w:rPr>
        <w:t>2</w:t>
      </w:r>
      <w:r w:rsidRPr="0010520A">
        <w:rPr>
          <w:szCs w:val="28"/>
        </w:rPr>
        <w:t xml:space="preserve"> годов</w:t>
      </w:r>
      <w:r w:rsidR="00473098" w:rsidRPr="0010520A">
        <w:rPr>
          <w:szCs w:val="28"/>
        </w:rPr>
        <w:t>»</w:t>
      </w:r>
    </w:p>
    <w:p w:rsidR="00473098" w:rsidRPr="0010520A" w:rsidRDefault="0011564A" w:rsidP="00473098">
      <w:pPr>
        <w:pStyle w:val="12"/>
        <w:jc w:val="right"/>
        <w:rPr>
          <w:szCs w:val="28"/>
        </w:rPr>
      </w:pPr>
      <w:r>
        <w:rPr>
          <w:szCs w:val="28"/>
        </w:rPr>
        <w:t xml:space="preserve">            № </w:t>
      </w:r>
      <w:r w:rsidR="005C230D">
        <w:rPr>
          <w:szCs w:val="28"/>
          <w:u w:val="single"/>
        </w:rPr>
        <w:t>48/3</w:t>
      </w:r>
      <w:r>
        <w:rPr>
          <w:szCs w:val="28"/>
        </w:rPr>
        <w:t xml:space="preserve"> </w:t>
      </w:r>
      <w:r w:rsidR="005E05EB">
        <w:rPr>
          <w:szCs w:val="28"/>
        </w:rPr>
        <w:t xml:space="preserve"> от  </w:t>
      </w:r>
      <w:r w:rsidR="005E05EB" w:rsidRPr="005E05EB">
        <w:rPr>
          <w:szCs w:val="28"/>
          <w:u w:val="single"/>
        </w:rPr>
        <w:t>15.11.2019 года</w:t>
      </w:r>
    </w:p>
    <w:p w:rsidR="00AF1358" w:rsidRPr="0010520A" w:rsidRDefault="00AF1358" w:rsidP="00473098">
      <w:pPr>
        <w:pStyle w:val="12"/>
        <w:jc w:val="right"/>
        <w:rPr>
          <w:szCs w:val="28"/>
        </w:rPr>
      </w:pPr>
    </w:p>
    <w:p w:rsid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Ведомственная структура расходов бюджета</w:t>
      </w:r>
      <w:r w:rsidR="00531E27">
        <w:rPr>
          <w:rFonts w:ascii="Times New Roman" w:hAnsi="Times New Roman"/>
          <w:b/>
          <w:szCs w:val="28"/>
        </w:rPr>
        <w:t xml:space="preserve"> Чувашско-Дрожжановского</w:t>
      </w:r>
    </w:p>
    <w:p w:rsidR="00AF1358" w:rsidRP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сельского</w:t>
      </w:r>
      <w:r w:rsidR="00A10E90" w:rsidRPr="0010520A">
        <w:rPr>
          <w:rFonts w:ascii="Times New Roman" w:hAnsi="Times New Roman"/>
          <w:b/>
          <w:szCs w:val="28"/>
        </w:rPr>
        <w:t xml:space="preserve"> поселения</w:t>
      </w:r>
    </w:p>
    <w:p w:rsidR="00AF1358" w:rsidRP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муниципального района</w:t>
      </w:r>
      <w:r w:rsidR="00473098" w:rsidRPr="0010520A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10520A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на </w:t>
      </w:r>
      <w:r w:rsidR="00473098" w:rsidRPr="0010520A">
        <w:rPr>
          <w:rFonts w:ascii="Times New Roman" w:hAnsi="Times New Roman"/>
          <w:b/>
          <w:szCs w:val="28"/>
        </w:rPr>
        <w:t xml:space="preserve">плановый период </w:t>
      </w:r>
      <w:r w:rsidRPr="0010520A">
        <w:rPr>
          <w:rFonts w:ascii="Times New Roman" w:hAnsi="Times New Roman"/>
          <w:b/>
          <w:szCs w:val="28"/>
        </w:rPr>
        <w:t>20</w:t>
      </w:r>
      <w:r w:rsidR="00714199" w:rsidRPr="0010520A">
        <w:rPr>
          <w:rFonts w:ascii="Times New Roman" w:hAnsi="Times New Roman"/>
          <w:b/>
          <w:szCs w:val="28"/>
        </w:rPr>
        <w:t>2</w:t>
      </w:r>
      <w:r w:rsidR="00A553D7">
        <w:rPr>
          <w:rFonts w:ascii="Times New Roman" w:hAnsi="Times New Roman"/>
          <w:b/>
          <w:szCs w:val="28"/>
        </w:rPr>
        <w:t>1</w:t>
      </w:r>
      <w:r w:rsidRPr="0010520A">
        <w:rPr>
          <w:rFonts w:ascii="Times New Roman" w:hAnsi="Times New Roman"/>
          <w:b/>
          <w:szCs w:val="28"/>
        </w:rPr>
        <w:t>-20</w:t>
      </w:r>
      <w:r w:rsidR="00E12985" w:rsidRPr="0010520A">
        <w:rPr>
          <w:rFonts w:ascii="Times New Roman" w:hAnsi="Times New Roman"/>
          <w:b/>
          <w:szCs w:val="28"/>
        </w:rPr>
        <w:t>2</w:t>
      </w:r>
      <w:r w:rsidR="00A553D7">
        <w:rPr>
          <w:rFonts w:ascii="Times New Roman" w:hAnsi="Times New Roman"/>
          <w:b/>
          <w:szCs w:val="28"/>
        </w:rPr>
        <w:t>2</w:t>
      </w:r>
      <w:r w:rsidRPr="0010520A">
        <w:rPr>
          <w:rFonts w:ascii="Times New Roman" w:hAnsi="Times New Roman"/>
          <w:b/>
          <w:szCs w:val="28"/>
        </w:rPr>
        <w:t xml:space="preserve"> год</w:t>
      </w:r>
      <w:r w:rsidR="00473098" w:rsidRPr="0010520A">
        <w:rPr>
          <w:rFonts w:ascii="Times New Roman" w:hAnsi="Times New Roman"/>
          <w:b/>
          <w:szCs w:val="28"/>
        </w:rPr>
        <w:t>ов</w:t>
      </w:r>
    </w:p>
    <w:p w:rsidR="00AF1358" w:rsidRPr="0010520A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тыс</w:t>
      </w:r>
      <w:r w:rsidR="0010520A">
        <w:rPr>
          <w:rFonts w:ascii="Times New Roman" w:hAnsi="Times New Roman"/>
          <w:szCs w:val="28"/>
        </w:rPr>
        <w:t>.</w:t>
      </w:r>
      <w:r w:rsidRPr="0010520A">
        <w:rPr>
          <w:rFonts w:ascii="Times New Roman" w:hAnsi="Times New Roman"/>
          <w:szCs w:val="28"/>
        </w:rPr>
        <w:t xml:space="preserve"> рублей</w:t>
      </w:r>
    </w:p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10520A" w:rsidTr="00622EC6">
        <w:trPr>
          <w:cantSplit/>
          <w:trHeight w:val="336"/>
        </w:trPr>
        <w:tc>
          <w:tcPr>
            <w:tcW w:w="4678" w:type="dxa"/>
          </w:tcPr>
          <w:p w:rsidR="00DF4B73" w:rsidRPr="0010520A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10520A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10520A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</w:t>
            </w:r>
            <w:r w:rsidR="00714199" w:rsidRPr="0010520A">
              <w:rPr>
                <w:rFonts w:ascii="Times New Roman" w:hAnsi="Times New Roman"/>
                <w:sz w:val="28"/>
                <w:szCs w:val="28"/>
              </w:rPr>
              <w:t>2</w:t>
            </w:r>
            <w:r w:rsidR="00A553D7">
              <w:rPr>
                <w:rFonts w:ascii="Times New Roman" w:hAnsi="Times New Roman"/>
                <w:sz w:val="28"/>
                <w:szCs w:val="28"/>
              </w:rPr>
              <w:t>1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F4B73" w:rsidRPr="0010520A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202</w:t>
            </w:r>
            <w:r w:rsidR="00A553D7">
              <w:rPr>
                <w:rFonts w:ascii="Times New Roman" w:hAnsi="Times New Roman"/>
                <w:sz w:val="28"/>
                <w:szCs w:val="28"/>
              </w:rPr>
              <w:t>2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242FD" w:rsidRPr="0010520A" w:rsidTr="00622EC6">
        <w:trPr>
          <w:cantSplit/>
          <w:trHeight w:val="336"/>
        </w:trPr>
        <w:tc>
          <w:tcPr>
            <w:tcW w:w="4678" w:type="dxa"/>
          </w:tcPr>
          <w:p w:rsidR="00BB265B" w:rsidRPr="0010520A" w:rsidRDefault="00BB265B" w:rsidP="009B357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336"/>
        </w:trPr>
        <w:tc>
          <w:tcPr>
            <w:tcW w:w="4678" w:type="dxa"/>
          </w:tcPr>
          <w:p w:rsidR="00BB265B" w:rsidRPr="0010520A" w:rsidRDefault="00BB265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265B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5A1B44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1338,4</w:t>
            </w:r>
          </w:p>
        </w:tc>
        <w:tc>
          <w:tcPr>
            <w:tcW w:w="1134" w:type="dxa"/>
          </w:tcPr>
          <w:p w:rsidR="00BB265B" w:rsidRPr="00B92502" w:rsidRDefault="005A1B44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1424,9</w:t>
            </w:r>
          </w:p>
        </w:tc>
      </w:tr>
      <w:tr w:rsidR="005242FD" w:rsidRPr="0010520A" w:rsidTr="00622EC6">
        <w:trPr>
          <w:cantSplit/>
          <w:trHeight w:val="625"/>
        </w:trPr>
        <w:tc>
          <w:tcPr>
            <w:tcW w:w="4678" w:type="dxa"/>
          </w:tcPr>
          <w:p w:rsidR="00BB265B" w:rsidRPr="0010520A" w:rsidRDefault="00BB26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5A1B4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134" w:type="dxa"/>
          </w:tcPr>
          <w:p w:rsidR="00BB265B" w:rsidRPr="008F684F" w:rsidRDefault="005A1B4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</w:tr>
      <w:tr w:rsidR="005242FD" w:rsidRPr="0010520A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93FF6" w:rsidRDefault="005A1B4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134" w:type="dxa"/>
          </w:tcPr>
          <w:p w:rsidR="00A616B7" w:rsidRPr="008F684F" w:rsidRDefault="005A1B4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</w:tr>
      <w:tr w:rsidR="005242FD" w:rsidRPr="0010520A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93FF6" w:rsidRDefault="005A1B4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134" w:type="dxa"/>
          </w:tcPr>
          <w:p w:rsidR="00A616B7" w:rsidRPr="008F684F" w:rsidRDefault="005A1B4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</w:tr>
      <w:tr w:rsidR="005242FD" w:rsidRPr="0010520A" w:rsidTr="00622EC6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E93FF6" w:rsidRDefault="005A1B4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498,6</w:t>
            </w:r>
          </w:p>
        </w:tc>
        <w:tc>
          <w:tcPr>
            <w:tcW w:w="1134" w:type="dxa"/>
          </w:tcPr>
          <w:p w:rsidR="00A616B7" w:rsidRPr="008F684F" w:rsidRDefault="005A1B44" w:rsidP="00E93F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528,6</w:t>
            </w:r>
          </w:p>
        </w:tc>
      </w:tr>
      <w:tr w:rsidR="005242FD" w:rsidRPr="0010520A" w:rsidTr="00622EC6">
        <w:trPr>
          <w:cantSplit/>
          <w:trHeight w:val="339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93FF6" w:rsidRDefault="00A616B7" w:rsidP="00E93FF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8F684F" w:rsidRDefault="00A616B7" w:rsidP="00E93FF6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A616B7" w:rsidP="0043511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8F684F" w:rsidRDefault="00A616B7" w:rsidP="008F684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5A1B44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414,8</w:t>
            </w:r>
          </w:p>
        </w:tc>
        <w:tc>
          <w:tcPr>
            <w:tcW w:w="1134" w:type="dxa"/>
          </w:tcPr>
          <w:p w:rsidR="00A616B7" w:rsidRPr="008F684F" w:rsidRDefault="005A1B44" w:rsidP="008F684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449,2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C43E73" w:rsidRDefault="000F0A2D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380,8</w:t>
            </w:r>
          </w:p>
        </w:tc>
        <w:tc>
          <w:tcPr>
            <w:tcW w:w="1134" w:type="dxa"/>
          </w:tcPr>
          <w:p w:rsidR="00A616B7" w:rsidRPr="00816114" w:rsidRDefault="000F0A2D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400,2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C43E73" w:rsidRDefault="000F0A2D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29,5</w:t>
            </w:r>
          </w:p>
        </w:tc>
        <w:tc>
          <w:tcPr>
            <w:tcW w:w="1134" w:type="dxa"/>
          </w:tcPr>
          <w:p w:rsidR="00A616B7" w:rsidRPr="00816114" w:rsidRDefault="000F0A2D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39,5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616B7" w:rsidRPr="00C43E73" w:rsidRDefault="000F0A2D" w:rsidP="00C43E73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A616B7" w:rsidRPr="00816114" w:rsidRDefault="000F0A2D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9,5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435118" w:rsidRDefault="000F0A2D" w:rsidP="0043511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332,8</w:t>
            </w:r>
          </w:p>
        </w:tc>
        <w:tc>
          <w:tcPr>
            <w:tcW w:w="1134" w:type="dxa"/>
          </w:tcPr>
          <w:p w:rsidR="00A616B7" w:rsidRPr="00816114" w:rsidRDefault="000F0A2D" w:rsidP="0081611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353,5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0F0A2D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332,8</w:t>
            </w:r>
          </w:p>
        </w:tc>
        <w:tc>
          <w:tcPr>
            <w:tcW w:w="1134" w:type="dxa"/>
          </w:tcPr>
          <w:p w:rsidR="00A616B7" w:rsidRPr="00B8597F" w:rsidRDefault="000F0A2D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0F0A2D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332,8</w:t>
            </w:r>
          </w:p>
        </w:tc>
        <w:tc>
          <w:tcPr>
            <w:tcW w:w="1134" w:type="dxa"/>
          </w:tcPr>
          <w:p w:rsidR="00A616B7" w:rsidRPr="00B8597F" w:rsidRDefault="000F0A2D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10520A">
              <w:rPr>
                <w:rFonts w:ascii="Times New Roman" w:hAnsi="Times New Roman"/>
                <w:sz w:val="28"/>
                <w:szCs w:val="28"/>
              </w:rPr>
              <w:t>о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 учреждениями,</w:t>
            </w:r>
            <w:r w:rsidR="00105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10520A">
              <w:rPr>
                <w:rFonts w:ascii="Times New Roman" w:hAnsi="Times New Roman"/>
                <w:sz w:val="28"/>
                <w:szCs w:val="28"/>
              </w:rPr>
              <w:t>ы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622E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B92502" w:rsidRDefault="000F0A2D" w:rsidP="00C43E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332,8</w:t>
            </w:r>
          </w:p>
        </w:tc>
        <w:tc>
          <w:tcPr>
            <w:tcW w:w="1134" w:type="dxa"/>
          </w:tcPr>
          <w:p w:rsidR="00A616B7" w:rsidRPr="00B8597F" w:rsidRDefault="000F0A2D" w:rsidP="00B8597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A7A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C43E73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8597F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C43E73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8597F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C43E73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8597F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DF73D1" w:rsidRDefault="000F0A2D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92,2</w:t>
            </w:r>
          </w:p>
        </w:tc>
        <w:tc>
          <w:tcPr>
            <w:tcW w:w="1134" w:type="dxa"/>
          </w:tcPr>
          <w:p w:rsidR="00A616B7" w:rsidRPr="00DF73D1" w:rsidRDefault="000F0A2D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93,6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DF73D1" w:rsidRDefault="000F0A2D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92,2</w:t>
            </w:r>
          </w:p>
        </w:tc>
        <w:tc>
          <w:tcPr>
            <w:tcW w:w="1134" w:type="dxa"/>
          </w:tcPr>
          <w:p w:rsidR="00A616B7" w:rsidRPr="00DF73D1" w:rsidRDefault="000F0A2D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93,6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DF73D1" w:rsidRDefault="000F0A2D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92,2</w:t>
            </w:r>
          </w:p>
        </w:tc>
        <w:tc>
          <w:tcPr>
            <w:tcW w:w="1134" w:type="dxa"/>
          </w:tcPr>
          <w:p w:rsidR="00A616B7" w:rsidRPr="00DF73D1" w:rsidRDefault="000F0A2D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93,6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DF73D1" w:rsidRDefault="00A616B7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DF73D1" w:rsidRDefault="00A616B7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616B7" w:rsidRPr="00DF73D1" w:rsidRDefault="00E50FBD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88,3</w:t>
            </w:r>
          </w:p>
        </w:tc>
        <w:tc>
          <w:tcPr>
            <w:tcW w:w="1134" w:type="dxa"/>
          </w:tcPr>
          <w:p w:rsidR="00A616B7" w:rsidRPr="00DF73D1" w:rsidRDefault="00E50FBD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88,3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DF73D1" w:rsidRDefault="00E50FBD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A616B7" w:rsidRPr="00DF73D1" w:rsidRDefault="00E50FBD" w:rsidP="00DF73D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5,3</w:t>
            </w:r>
          </w:p>
        </w:tc>
      </w:tr>
      <w:tr w:rsidR="005242FD" w:rsidRPr="0010520A" w:rsidTr="000F0A2D">
        <w:trPr>
          <w:cantSplit/>
          <w:trHeight w:val="405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616B7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14092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64,2</w:t>
            </w:r>
          </w:p>
        </w:tc>
        <w:tc>
          <w:tcPr>
            <w:tcW w:w="1134" w:type="dxa"/>
          </w:tcPr>
          <w:p w:rsidR="00A616B7" w:rsidRPr="00B14092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74,5</w:t>
            </w:r>
          </w:p>
        </w:tc>
      </w:tr>
      <w:tr w:rsidR="000F0A2D" w:rsidRPr="0010520A" w:rsidTr="000F0A2D">
        <w:trPr>
          <w:cantSplit/>
          <w:trHeight w:val="342"/>
        </w:trPr>
        <w:tc>
          <w:tcPr>
            <w:tcW w:w="4678" w:type="dxa"/>
          </w:tcPr>
          <w:p w:rsidR="000F0A2D" w:rsidRPr="0010520A" w:rsidRDefault="000F0A2D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Водное хозяйство</w:t>
            </w:r>
          </w:p>
        </w:tc>
        <w:tc>
          <w:tcPr>
            <w:tcW w:w="709" w:type="dxa"/>
          </w:tcPr>
          <w:p w:rsidR="000F0A2D" w:rsidRPr="0010520A" w:rsidRDefault="000F0A2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0F0A2D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F0A2D" w:rsidRPr="00B14092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64,2</w:t>
            </w:r>
          </w:p>
        </w:tc>
        <w:tc>
          <w:tcPr>
            <w:tcW w:w="1134" w:type="dxa"/>
          </w:tcPr>
          <w:p w:rsidR="000F0A2D" w:rsidRPr="00B14092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74,5</w:t>
            </w: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  <w:vAlign w:val="center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1409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1409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r w:rsidR="00696ECD">
              <w:rPr>
                <w:rFonts w:ascii="Times New Roman" w:hAnsi="Times New Roman"/>
                <w:sz w:val="28"/>
                <w:szCs w:val="28"/>
              </w:rPr>
              <w:t>Чувашско-Дрожжановского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696ECD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1409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1409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Б100078020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14092" w:rsidRDefault="00A616B7" w:rsidP="000003D5">
            <w:pPr>
              <w:spacing w:after="0"/>
              <w:ind w:left="-155" w:right="129" w:firstLine="15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14092" w:rsidRDefault="00A616B7" w:rsidP="000003D5">
            <w:pPr>
              <w:spacing w:after="0"/>
              <w:ind w:left="-155" w:right="129" w:firstLine="15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Б100078020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B1409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1409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616B7" w:rsidRPr="0010520A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B92502" w:rsidRDefault="000F0A2D" w:rsidP="00E93FF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  <w:t>895</w:t>
            </w:r>
            <w:r w:rsidR="005D1FB0"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1134" w:type="dxa"/>
          </w:tcPr>
          <w:p w:rsidR="00A616B7" w:rsidRPr="00B92502" w:rsidRDefault="000F0A2D" w:rsidP="008F68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  <w:t>904,4</w:t>
            </w:r>
          </w:p>
        </w:tc>
      </w:tr>
      <w:tr w:rsidR="005242FD" w:rsidRPr="0010520A" w:rsidTr="00622EC6">
        <w:trPr>
          <w:cantSplit/>
          <w:trHeight w:val="268"/>
        </w:trPr>
        <w:tc>
          <w:tcPr>
            <w:tcW w:w="4678" w:type="dxa"/>
          </w:tcPr>
          <w:p w:rsidR="00A616B7" w:rsidRPr="0010520A" w:rsidRDefault="00A616B7" w:rsidP="00A0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A616B7" w:rsidRPr="0010520A" w:rsidRDefault="00A616B7" w:rsidP="00105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616B7" w:rsidRPr="0010520A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829E4" w:rsidRDefault="00A616B7" w:rsidP="000003D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49195D" w:rsidRDefault="00A616B7" w:rsidP="000003D5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Мероприятия в области жилищного хозяйства» 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16B7" w:rsidRPr="0010520A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A616B7" w:rsidRPr="0010520A" w:rsidRDefault="00A616B7" w:rsidP="0010520A">
            <w:pPr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E829E4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49195D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2FD" w:rsidRPr="0010520A" w:rsidTr="00622EC6">
        <w:trPr>
          <w:cantSplit/>
          <w:trHeight w:val="90"/>
        </w:trPr>
        <w:tc>
          <w:tcPr>
            <w:tcW w:w="4678" w:type="dxa"/>
          </w:tcPr>
          <w:p w:rsidR="00A616B7" w:rsidRPr="0010520A" w:rsidRDefault="00A616B7" w:rsidP="00A06AE8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10520A" w:rsidRDefault="00A616B7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A616B7" w:rsidRPr="0010520A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A616B7" w:rsidRPr="0010520A" w:rsidRDefault="00A616B7" w:rsidP="0010520A">
            <w:pPr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Ж100076040</w:t>
            </w:r>
          </w:p>
        </w:tc>
        <w:tc>
          <w:tcPr>
            <w:tcW w:w="709" w:type="dxa"/>
          </w:tcPr>
          <w:p w:rsidR="00A616B7" w:rsidRPr="0010520A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616B7" w:rsidRPr="00E829E4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6B7" w:rsidRPr="0049195D" w:rsidRDefault="00A616B7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61414E" w:rsidRDefault="00405D5B" w:rsidP="00690A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r w:rsidR="000F07E8">
              <w:rPr>
                <w:rFonts w:ascii="Times New Roman" w:hAnsi="Times New Roman"/>
                <w:sz w:val="28"/>
                <w:szCs w:val="28"/>
              </w:rPr>
              <w:t>Чувашско-Дрожжановского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="000F07E8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EB5194" w:rsidRDefault="00405D5B" w:rsidP="00BB5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E829E4" w:rsidRDefault="00405D5B" w:rsidP="00E82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49195D" w:rsidRDefault="00405D5B" w:rsidP="004919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622EC6">
        <w:trPr>
          <w:cantSplit/>
          <w:trHeight w:val="402"/>
        </w:trPr>
        <w:tc>
          <w:tcPr>
            <w:tcW w:w="4678" w:type="dxa"/>
          </w:tcPr>
          <w:p w:rsidR="00405D5B" w:rsidRPr="0010520A" w:rsidRDefault="00405D5B" w:rsidP="00A06AE8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E829E4" w:rsidRDefault="000F0A2D" w:rsidP="00E82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05D5B" w:rsidRPr="0049195D" w:rsidRDefault="000F0A2D" w:rsidP="004919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E829E4" w:rsidRDefault="000F0A2D" w:rsidP="00E829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05D5B" w:rsidRPr="000F0A2D" w:rsidRDefault="000F0A2D" w:rsidP="004919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5D5B" w:rsidRPr="0010520A" w:rsidTr="00622EC6">
        <w:trPr>
          <w:cantSplit/>
          <w:trHeight w:val="302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Основное мероприятия  «Озеленение»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Б100078030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E829E4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49195D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Б100078030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E829E4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49195D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Основное мероприятия «Содержания мест захоронения»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E829E4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49195D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Б100078040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E829E4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49195D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B14092" w:rsidRDefault="000F0A2D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</w:t>
            </w:r>
            <w:r w:rsidR="005D1F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05D5B" w:rsidRPr="00B14092" w:rsidRDefault="000F0A2D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644,4</w:t>
            </w: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B14092" w:rsidRDefault="00405D5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B14092" w:rsidRDefault="00405D5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10520A" w:rsidRDefault="00405D5B" w:rsidP="004335F2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05D5B" w:rsidRPr="00B14092" w:rsidRDefault="00405D5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B14092" w:rsidRDefault="00405D5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Утилизация и содержание мест захоронений твердых бытовых отходов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B14092" w:rsidRDefault="00405D5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B14092" w:rsidRDefault="00405D5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622EC6">
        <w:trPr>
          <w:cantSplit/>
          <w:trHeight w:val="90"/>
        </w:trPr>
        <w:tc>
          <w:tcPr>
            <w:tcW w:w="4678" w:type="dxa"/>
            <w:vAlign w:val="bottom"/>
          </w:tcPr>
          <w:p w:rsidR="00405D5B" w:rsidRPr="0010520A" w:rsidRDefault="00405D5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10520A" w:rsidRDefault="00405D5B">
            <w:pPr>
              <w:rPr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230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Б100078060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05D5B" w:rsidRPr="00B14092" w:rsidRDefault="00405D5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5D5B" w:rsidRPr="00B14092" w:rsidRDefault="00405D5B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5B" w:rsidRPr="0010520A" w:rsidTr="000F0A2D">
        <w:trPr>
          <w:cantSplit/>
          <w:trHeight w:val="797"/>
        </w:trPr>
        <w:tc>
          <w:tcPr>
            <w:tcW w:w="4678" w:type="dxa"/>
          </w:tcPr>
          <w:p w:rsidR="00405D5B" w:rsidRPr="0010520A" w:rsidRDefault="000F0A2D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10520A" w:rsidRDefault="00980EE5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10520A" w:rsidRDefault="00980EE5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10520A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B14092" w:rsidRDefault="00980EE5" w:rsidP="00B14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B14092" w:rsidRDefault="00980EE5" w:rsidP="00B14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949,7</w:t>
            </w:r>
          </w:p>
        </w:tc>
      </w:tr>
      <w:tr w:rsidR="000F0A2D" w:rsidRPr="0010520A" w:rsidTr="000F0A2D">
        <w:trPr>
          <w:cantSplit/>
          <w:trHeight w:val="345"/>
        </w:trPr>
        <w:tc>
          <w:tcPr>
            <w:tcW w:w="4678" w:type="dxa"/>
          </w:tcPr>
          <w:p w:rsidR="000F0A2D" w:rsidRPr="0010520A" w:rsidRDefault="000F0A2D" w:rsidP="00A06AE8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980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918,8</w:t>
            </w:r>
          </w:p>
        </w:tc>
      </w:tr>
      <w:tr w:rsidR="000F0A2D" w:rsidRPr="0010520A" w:rsidTr="000F0A2D">
        <w:trPr>
          <w:cantSplit/>
          <w:trHeight w:val="255"/>
        </w:trPr>
        <w:tc>
          <w:tcPr>
            <w:tcW w:w="4678" w:type="dxa"/>
          </w:tcPr>
          <w:p w:rsidR="000F0A2D" w:rsidRPr="0010520A" w:rsidRDefault="000F0A2D" w:rsidP="00A06AE8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C939A0">
              <w:rPr>
                <w:rFonts w:ascii="Times New Roman" w:hAnsi="Times New Roman"/>
                <w:szCs w:val="28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0F0A2D" w:rsidRPr="00980EE5" w:rsidRDefault="000F0A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980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918,8</w:t>
            </w:r>
          </w:p>
        </w:tc>
      </w:tr>
      <w:tr w:rsidR="000F0A2D" w:rsidRPr="00980EE5" w:rsidTr="000F0A2D">
        <w:trPr>
          <w:cantSplit/>
          <w:trHeight w:val="315"/>
        </w:trPr>
        <w:tc>
          <w:tcPr>
            <w:tcW w:w="4678" w:type="dxa"/>
          </w:tcPr>
          <w:p w:rsidR="000F0A2D" w:rsidRPr="0010520A" w:rsidRDefault="000F0A2D" w:rsidP="00A06AE8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C939A0">
              <w:rPr>
                <w:rFonts w:ascii="Times New Roman" w:hAnsi="Times New Roman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980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0F0A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918,8</w:t>
            </w:r>
          </w:p>
        </w:tc>
      </w:tr>
      <w:tr w:rsidR="000F0A2D" w:rsidRPr="00980EE5" w:rsidTr="000F0A2D">
        <w:trPr>
          <w:cantSplit/>
          <w:trHeight w:val="225"/>
        </w:trPr>
        <w:tc>
          <w:tcPr>
            <w:tcW w:w="4678" w:type="dxa"/>
          </w:tcPr>
          <w:p w:rsidR="000F0A2D" w:rsidRPr="0010520A" w:rsidRDefault="000F0A2D" w:rsidP="00A06AE8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C939A0">
              <w:rPr>
                <w:rFonts w:ascii="Times New Roman" w:hAnsi="Times New Roman"/>
                <w:szCs w:val="28"/>
              </w:rPr>
              <w:t>Закупка товаров, работ и услуг для обеспечения государственных</w:t>
            </w:r>
            <w:r w:rsidR="00980EE5">
              <w:rPr>
                <w:rFonts w:ascii="Times New Roman" w:hAnsi="Times New Roman"/>
                <w:szCs w:val="28"/>
              </w:rPr>
              <w:t xml:space="preserve"> </w:t>
            </w:r>
            <w:r w:rsidRPr="00C939A0">
              <w:rPr>
                <w:rFonts w:ascii="Times New Roman" w:hAnsi="Times New Roman"/>
                <w:szCs w:val="28"/>
              </w:rPr>
              <w:t>(муниципальных)</w:t>
            </w:r>
            <w:r w:rsidR="00980EE5">
              <w:rPr>
                <w:rFonts w:ascii="Times New Roman" w:hAnsi="Times New Roman"/>
                <w:szCs w:val="28"/>
              </w:rPr>
              <w:t xml:space="preserve"> </w:t>
            </w:r>
            <w:r w:rsidRPr="00C939A0">
              <w:rPr>
                <w:rFonts w:ascii="Times New Roman" w:hAnsi="Times New Roman"/>
                <w:szCs w:val="28"/>
              </w:rPr>
              <w:t>нужд</w:t>
            </w:r>
          </w:p>
        </w:tc>
        <w:tc>
          <w:tcPr>
            <w:tcW w:w="709" w:type="dxa"/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918,8</w:t>
            </w:r>
          </w:p>
        </w:tc>
      </w:tr>
      <w:tr w:rsidR="000F0A2D" w:rsidRPr="0010520A" w:rsidTr="000F0A2D">
        <w:trPr>
          <w:cantSplit/>
          <w:trHeight w:val="135"/>
        </w:trPr>
        <w:tc>
          <w:tcPr>
            <w:tcW w:w="4678" w:type="dxa"/>
          </w:tcPr>
          <w:p w:rsidR="000F0A2D" w:rsidRPr="0010520A" w:rsidRDefault="000F0A2D" w:rsidP="00A06AE8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C939A0">
              <w:rPr>
                <w:rFonts w:ascii="Times New Roman" w:hAnsi="Times New Roman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980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0F0A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0F0A2D" w:rsidRPr="0010520A" w:rsidTr="000F0A2D">
        <w:trPr>
          <w:cantSplit/>
          <w:trHeight w:val="165"/>
        </w:trPr>
        <w:tc>
          <w:tcPr>
            <w:tcW w:w="4678" w:type="dxa"/>
          </w:tcPr>
          <w:p w:rsidR="000F0A2D" w:rsidRPr="0010520A" w:rsidRDefault="000F0A2D" w:rsidP="00A06AE8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C939A0">
              <w:rPr>
                <w:rFonts w:ascii="Times New Roman" w:hAnsi="Times New Roman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980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980E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0F0A2D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980EE5" w:rsidRDefault="00980EE5" w:rsidP="00B14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EE5">
              <w:rPr>
                <w:rFonts w:ascii="Times New Roman" w:hAnsi="Times New Roman"/>
                <w:sz w:val="28"/>
                <w:szCs w:val="28"/>
              </w:rPr>
              <w:t>30,9</w:t>
            </w:r>
          </w:p>
        </w:tc>
      </w:tr>
      <w:tr w:rsidR="000F0A2D" w:rsidRPr="0010520A" w:rsidTr="000F0A2D">
        <w:trPr>
          <w:cantSplit/>
          <w:trHeight w:val="160"/>
        </w:trPr>
        <w:tc>
          <w:tcPr>
            <w:tcW w:w="4678" w:type="dxa"/>
          </w:tcPr>
          <w:p w:rsidR="000F0A2D" w:rsidRPr="0010520A" w:rsidRDefault="000F0A2D" w:rsidP="00A06AE8">
            <w:pPr>
              <w:pStyle w:val="ac"/>
              <w:ind w:right="-82"/>
              <w:jc w:val="both"/>
              <w:rPr>
                <w:rFonts w:ascii="Times New Roman" w:hAnsi="Times New Roman"/>
                <w:b/>
                <w:szCs w:val="28"/>
              </w:rPr>
            </w:pPr>
            <w:r w:rsidRPr="0010520A">
              <w:rPr>
                <w:rFonts w:ascii="Times New Roman" w:hAnsi="Times New Roman"/>
                <w:b/>
                <w:szCs w:val="28"/>
              </w:rPr>
              <w:t>ВСЕГО РАСХОДОВ (без условно утвержденных расходов</w:t>
            </w:r>
          </w:p>
        </w:tc>
        <w:tc>
          <w:tcPr>
            <w:tcW w:w="709" w:type="dxa"/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10520A" w:rsidRDefault="000F0A2D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B14092" w:rsidRDefault="008059DE" w:rsidP="00B14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3159,40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0A2D" w:rsidRPr="00B14092" w:rsidRDefault="008059DE" w:rsidP="00B14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3272,10</w:t>
            </w:r>
          </w:p>
        </w:tc>
      </w:tr>
    </w:tbl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Чувашско</w:t>
      </w:r>
      <w:r w:rsidR="005E05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Дрожжановского </w:t>
      </w:r>
    </w:p>
    <w:p w:rsidR="00835BC5" w:rsidRPr="00452A52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11564A" w:rsidRDefault="0011564A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F07E8" w:rsidRDefault="005E05EB" w:rsidP="005E05EB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</w:t>
      </w:r>
      <w:r w:rsidR="000F07E8">
        <w:rPr>
          <w:rFonts w:ascii="Times New Roman" w:hAnsi="Times New Roman"/>
          <w:szCs w:val="28"/>
        </w:rPr>
        <w:t xml:space="preserve">                               </w:t>
      </w:r>
    </w:p>
    <w:p w:rsidR="000F07E8" w:rsidRDefault="000F07E8" w:rsidP="005E05EB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0F07E8" w:rsidRDefault="000F07E8" w:rsidP="005E05EB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E36BEC" w:rsidRPr="0010520A" w:rsidRDefault="000F07E8" w:rsidP="005E05EB">
      <w:pPr>
        <w:pStyle w:val="ac"/>
        <w:ind w:right="141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                                </w:t>
      </w:r>
      <w:r w:rsidR="00E36BEC" w:rsidRPr="0010520A">
        <w:rPr>
          <w:rFonts w:ascii="Times New Roman" w:hAnsi="Times New Roman"/>
          <w:szCs w:val="28"/>
        </w:rPr>
        <w:t xml:space="preserve">Приложение № </w:t>
      </w:r>
      <w:r w:rsidR="00A53842" w:rsidRPr="0010520A">
        <w:rPr>
          <w:rFonts w:ascii="Times New Roman" w:hAnsi="Times New Roman"/>
          <w:szCs w:val="28"/>
        </w:rPr>
        <w:t>11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к  решению Совета «О проекте бюджета 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сельского поселения 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муниципального района</w:t>
      </w:r>
    </w:p>
    <w:p w:rsidR="00D05338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 xml:space="preserve"> Республики Татарстан</w:t>
      </w:r>
      <w:r w:rsidR="00D05338">
        <w:rPr>
          <w:szCs w:val="28"/>
        </w:rPr>
        <w:t xml:space="preserve"> </w:t>
      </w:r>
      <w:r w:rsidRPr="0010520A">
        <w:rPr>
          <w:szCs w:val="28"/>
        </w:rPr>
        <w:t>на 20</w:t>
      </w:r>
      <w:r w:rsidR="00B92502">
        <w:rPr>
          <w:szCs w:val="28"/>
        </w:rPr>
        <w:t>20</w:t>
      </w:r>
      <w:r w:rsidRPr="0010520A">
        <w:rPr>
          <w:szCs w:val="28"/>
        </w:rPr>
        <w:t xml:space="preserve"> год </w:t>
      </w:r>
    </w:p>
    <w:p w:rsidR="00473098" w:rsidRPr="0010520A" w:rsidRDefault="00473098" w:rsidP="00473098">
      <w:pPr>
        <w:pStyle w:val="12"/>
        <w:jc w:val="right"/>
        <w:rPr>
          <w:szCs w:val="28"/>
        </w:rPr>
      </w:pPr>
      <w:r w:rsidRPr="0010520A">
        <w:rPr>
          <w:szCs w:val="28"/>
        </w:rPr>
        <w:t>и плановый период  20</w:t>
      </w:r>
      <w:r w:rsidR="00601D65" w:rsidRPr="0010520A">
        <w:rPr>
          <w:szCs w:val="28"/>
        </w:rPr>
        <w:t>2</w:t>
      </w:r>
      <w:r w:rsidR="00B92502">
        <w:rPr>
          <w:szCs w:val="28"/>
        </w:rPr>
        <w:t>1</w:t>
      </w:r>
      <w:r w:rsidRPr="0010520A">
        <w:rPr>
          <w:szCs w:val="28"/>
        </w:rPr>
        <w:t xml:space="preserve"> и 20</w:t>
      </w:r>
      <w:r w:rsidR="00601D65" w:rsidRPr="0010520A">
        <w:rPr>
          <w:szCs w:val="28"/>
        </w:rPr>
        <w:t>2</w:t>
      </w:r>
      <w:r w:rsidR="00B92502">
        <w:rPr>
          <w:szCs w:val="28"/>
        </w:rPr>
        <w:t>2</w:t>
      </w:r>
      <w:r w:rsidRPr="0010520A">
        <w:rPr>
          <w:szCs w:val="28"/>
        </w:rPr>
        <w:t xml:space="preserve"> годов»</w:t>
      </w:r>
    </w:p>
    <w:p w:rsidR="00473098" w:rsidRPr="005E05EB" w:rsidRDefault="0011564A" w:rsidP="00473098">
      <w:pPr>
        <w:pStyle w:val="12"/>
        <w:jc w:val="right"/>
        <w:rPr>
          <w:szCs w:val="28"/>
        </w:rPr>
      </w:pPr>
      <w:r>
        <w:rPr>
          <w:szCs w:val="28"/>
        </w:rPr>
        <w:t xml:space="preserve">            </w:t>
      </w:r>
      <w:r w:rsidRPr="005E05EB">
        <w:rPr>
          <w:szCs w:val="28"/>
          <w:u w:val="single"/>
        </w:rPr>
        <w:t xml:space="preserve">№ </w:t>
      </w:r>
      <w:r w:rsidR="005C230D" w:rsidRPr="005E05EB">
        <w:rPr>
          <w:szCs w:val="28"/>
          <w:u w:val="single"/>
        </w:rPr>
        <w:t>48/3</w:t>
      </w:r>
      <w:r w:rsidR="005E05EB" w:rsidRPr="005E05EB">
        <w:rPr>
          <w:szCs w:val="28"/>
        </w:rPr>
        <w:t xml:space="preserve"> от </w:t>
      </w:r>
      <w:r w:rsidR="005E05EB" w:rsidRPr="005E05EB">
        <w:rPr>
          <w:szCs w:val="28"/>
          <w:u w:val="single"/>
        </w:rPr>
        <w:t>15.11.2019 года</w:t>
      </w:r>
      <w:r w:rsidRPr="005E05EB">
        <w:rPr>
          <w:szCs w:val="28"/>
        </w:rPr>
        <w:t xml:space="preserve"> </w:t>
      </w:r>
      <w:r w:rsidR="005E05EB" w:rsidRPr="005E05EB">
        <w:rPr>
          <w:szCs w:val="28"/>
        </w:rPr>
        <w:t xml:space="preserve">      </w:t>
      </w:r>
    </w:p>
    <w:p w:rsidR="00A92F1D" w:rsidRPr="0010520A" w:rsidRDefault="00A92F1D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A92F1D" w:rsidRPr="0010520A" w:rsidRDefault="003A562D" w:rsidP="003A562D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r w:rsidRPr="0010520A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сельского поселения муниципального</w:t>
      </w:r>
      <w:r w:rsidR="002535D8" w:rsidRPr="0010520A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10520A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района Республики Татарстан</w:t>
      </w:r>
      <w:r w:rsidRPr="0010520A">
        <w:rPr>
          <w:rFonts w:ascii="Times New Roman" w:hAnsi="Times New Roman"/>
          <w:b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 w:rsidR="00B92502">
        <w:rPr>
          <w:rFonts w:ascii="Times New Roman" w:hAnsi="Times New Roman"/>
          <w:b/>
          <w:szCs w:val="28"/>
        </w:rPr>
        <w:t>20</w:t>
      </w:r>
      <w:r w:rsidRPr="0010520A">
        <w:rPr>
          <w:rFonts w:ascii="Times New Roman" w:hAnsi="Times New Roman"/>
          <w:b/>
          <w:szCs w:val="28"/>
        </w:rPr>
        <w:t xml:space="preserve"> год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83729E" w:rsidRPr="0010520A" w:rsidRDefault="00005F6F" w:rsidP="00D053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52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тыс.рублей</w:t>
            </w: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  <w:r w:rsidR="00005542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541B81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10520A" w:rsidRDefault="00473098" w:rsidP="0047309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Сумма тыс.руб.</w:t>
                  </w:r>
                </w:p>
              </w:tc>
            </w:tr>
            <w:tr w:rsidR="00152ADB" w:rsidRPr="0010520A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2ADB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3702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10520A" w:rsidRDefault="00CE1A47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A06AE8" w:rsidRDefault="008059DE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152ADB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207EB6" w:rsidRDefault="00125618" w:rsidP="009B357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Муниципальная</w:t>
                  </w:r>
                  <w:r w:rsidR="002A6F6B"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программа «</w:t>
                  </w:r>
                  <w:r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Благоустройство территории </w:t>
                  </w:r>
                  <w:r w:rsidR="00F52BC6"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сельского</w:t>
                  </w:r>
                  <w:r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поселения муниципального района</w:t>
                  </w:r>
                  <w:r w:rsidR="002A6F6B"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207EB6" w:rsidRDefault="002A6F6B" w:rsidP="008D4870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207EB6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207EB6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207EB6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07EB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207EB6" w:rsidRDefault="002A6F6B" w:rsidP="00ED216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2F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 «Строительство, содержание и ремонт автомобильных дорог и инженерных сооружений на них в границах поселений в рамках благоустройства»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0308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030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030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030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A06AE8" w:rsidRDefault="00DD2FED" w:rsidP="000308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08F2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08F2" w:rsidRPr="0010520A" w:rsidRDefault="000308F2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08F2" w:rsidRPr="0010520A" w:rsidRDefault="000308F2" w:rsidP="000308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08F2" w:rsidRPr="0010520A" w:rsidRDefault="000308F2" w:rsidP="00030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08F2" w:rsidRPr="0010520A" w:rsidRDefault="000308F2" w:rsidP="00030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08F2" w:rsidRPr="0010520A" w:rsidRDefault="000308F2" w:rsidP="000308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308F2" w:rsidRPr="00A06AE8" w:rsidRDefault="000308F2" w:rsidP="000308F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2F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DD2FE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78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10520A" w:rsidRDefault="00DD2F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2FED" w:rsidRPr="00A06AE8" w:rsidRDefault="00DD2FED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52ADB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30307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CB20B7" w:rsidP="00DD2FE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 w:rsidR="009E5D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25618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9E5D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9E5D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D2F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DD2F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9E5D5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="00125618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2A6F6B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  <w:r w:rsidR="00125618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10520A" w:rsidRDefault="00DD2F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09</w:t>
                  </w:r>
                  <w:r w:rsidR="002A6F6B"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A06AE8" w:rsidRDefault="002A6F6B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FB62ED" w:rsidRPr="00A06AE8" w:rsidTr="00690AC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61414E" w:rsidRDefault="00FB62ED" w:rsidP="009B357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«Благоустройство территории </w:t>
                  </w:r>
                  <w:r w:rsidR="00696ECD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Чувашско-Дрожжановского</w:t>
                  </w: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17E0A" w:rsidP="00D1018E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881,0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8059DE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</w:t>
                  </w:r>
                  <w:r w:rsidR="00017E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308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17E0A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E5D5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6B3A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17E0A" w:rsidP="00A06AE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C03B67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C03B67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«Озеленение»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0533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1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1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14B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C14BF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E5D5A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9B549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9B549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«Содержание мест захоронения»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9B549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17E0A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631,0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17E0A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631,0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B35AA5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17E0A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631,0</w:t>
                  </w: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FB62ED" w:rsidP="00154EA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5338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FB62ED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FB62ED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533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FB62ED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D05338" w:rsidRDefault="00FB62ED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B597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17E0A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631,0</w:t>
                  </w: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B597D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017E0A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631,0</w:t>
                  </w: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7806 0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7806 0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Утилизация и содержание мест захоронений твердых бытовых отходов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0533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7806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A06AE8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DD2F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DD2F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30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 0 00 76040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D2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A06AE8" w:rsidRDefault="00FB62ED" w:rsidP="00DD2FE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154EAA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D05338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595DF1" w:rsidRDefault="00017E0A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  <w:t>2293,70</w:t>
                  </w:r>
                </w:p>
              </w:tc>
            </w:tr>
            <w:tr w:rsidR="00FB62ED" w:rsidRPr="0010520A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154EAA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D05338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A13AA3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017E0A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488,6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017E0A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488,6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017E0A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488,6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D05338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017E0A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488,6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595DF1" w:rsidRDefault="00017E0A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394,8</w:t>
                  </w:r>
                </w:p>
              </w:tc>
            </w:tr>
            <w:tr w:rsidR="00FB62ED" w:rsidRPr="00FB006E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017E0A" w:rsidP="00FB00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367,8</w:t>
                  </w:r>
                </w:p>
              </w:tc>
            </w:tr>
            <w:tr w:rsidR="00FB62ED" w:rsidRPr="00FB006E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017E0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367,8</w:t>
                  </w:r>
                </w:p>
              </w:tc>
            </w:tr>
            <w:tr w:rsidR="00FB62ED" w:rsidRPr="00FB006E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017E0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367,8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A41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655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A41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017E0A" w:rsidP="00FB006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23,5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017E0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23,5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017E0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23,5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EC5C3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017E0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017E0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017E0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2560 0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7D4F5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256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2655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2560 0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012A09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54EAA" w:rsidRDefault="00FB62ED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54EA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54EAA" w:rsidRDefault="00017E0A" w:rsidP="00D101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017E0A" w:rsidP="00D1018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017E0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017E0A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323,0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FB62ED" w:rsidP="00EE10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FB62ED" w:rsidP="00EE10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FB62ED" w:rsidP="00EE10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9707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FB62ED" w:rsidP="00C03B6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9707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D4F5E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FB62ED" w:rsidP="00C03B67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26556E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9707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FB62ED" w:rsidP="00FB2D75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62ED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595DF1" w:rsidRDefault="002A44EF" w:rsidP="00154EA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92,0</w:t>
                  </w:r>
                </w:p>
              </w:tc>
            </w:tr>
            <w:tr w:rsidR="00FB62ED" w:rsidRPr="0010520A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4854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E50FBD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87,2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E50FBD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87,2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4F0C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4854D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E50FBD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87,2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7100A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2655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E50FBD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E50FBD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</w:tr>
            <w:tr w:rsidR="00FB62E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Default="00FB62E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10520A" w:rsidRDefault="00FB62E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B006E" w:rsidRDefault="00E50FBD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</w:tr>
            <w:tr w:rsidR="00E50FB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E50FBD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E50FBD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9900090430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E50FB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E50FB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E50FB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CD3DC4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59,4</w:t>
                  </w:r>
                </w:p>
              </w:tc>
            </w:tr>
            <w:tr w:rsidR="00E50FBD" w:rsidRPr="0010520A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CD3DC4" w:rsidP="00C03B67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CD3DC4" w:rsidP="00C03B6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0800000000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CD3DC4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E50FBD" w:rsidP="00C03B67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E50FBD" w:rsidP="004F0CDF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FBD" w:rsidRDefault="00CD3DC4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935,9</w:t>
                  </w:r>
                </w:p>
              </w:tc>
            </w:tr>
            <w:tr w:rsidR="00FB62ED" w:rsidRPr="0010520A" w:rsidTr="009E5D5A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ВСЕГО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8D487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10520A" w:rsidRDefault="00FB62ED" w:rsidP="009B5492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B006E" w:rsidRDefault="00CD3DC4" w:rsidP="00FB006E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3174,70</w:t>
                  </w:r>
                </w:p>
              </w:tc>
            </w:tr>
          </w:tbl>
          <w:p w:rsidR="0083729E" w:rsidRPr="0010520A" w:rsidRDefault="0083729E" w:rsidP="00F079E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10520A" w:rsidRDefault="0083729E" w:rsidP="009B5492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10520A" w:rsidTr="00707A8C">
        <w:trPr>
          <w:trHeight w:val="569"/>
        </w:trPr>
        <w:tc>
          <w:tcPr>
            <w:tcW w:w="10603" w:type="dxa"/>
            <w:vAlign w:val="bottom"/>
          </w:tcPr>
          <w:p w:rsidR="005E05EB" w:rsidRDefault="005E05EB" w:rsidP="00835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5BC5" w:rsidRDefault="00835BC5" w:rsidP="00835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</w:t>
            </w:r>
            <w:r w:rsidR="005E05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Дрожжановского </w:t>
            </w:r>
          </w:p>
          <w:p w:rsidR="00835BC5" w:rsidRPr="00452A52" w:rsidRDefault="00835BC5" w:rsidP="00835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835BC5" w:rsidRPr="00452A52" w:rsidRDefault="00835BC5" w:rsidP="00835BC5">
            <w:pPr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835BC5" w:rsidRPr="00452A52" w:rsidRDefault="00835BC5" w:rsidP="00835BC5">
            <w:pPr>
              <w:spacing w:after="0" w:line="240" w:lineRule="auto"/>
              <w:ind w:left="708" w:hanging="708"/>
              <w:jc w:val="both"/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452A52"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835BC5" w:rsidRPr="00452A52" w:rsidRDefault="00835BC5" w:rsidP="00835BC5">
            <w:pPr>
              <w:spacing w:after="0" w:line="240" w:lineRule="auto"/>
              <w:ind w:left="708" w:hanging="708"/>
              <w:jc w:val="both"/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452A52"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муниципального  </w:t>
            </w:r>
          </w:p>
          <w:p w:rsidR="00835BC5" w:rsidRDefault="00835BC5" w:rsidP="00835BC5">
            <w:pPr>
              <w:spacing w:after="0" w:line="240" w:lineRule="auto"/>
              <w:ind w:left="708" w:hanging="708"/>
              <w:jc w:val="both"/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452A52"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района Республики Татарстан</w:t>
            </w:r>
            <w:r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Землемеров В.В.</w:t>
            </w:r>
          </w:p>
          <w:p w:rsidR="00835BC5" w:rsidRDefault="00835BC5" w:rsidP="00835BC5">
            <w:pPr>
              <w:spacing w:after="0" w:line="240" w:lineRule="auto"/>
              <w:ind w:left="708" w:hanging="708"/>
              <w:jc w:val="both"/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</w:t>
            </w:r>
          </w:p>
          <w:p w:rsidR="00963EE9" w:rsidRDefault="00963EE9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94688" w:rsidRPr="0010520A" w:rsidRDefault="00E94688" w:rsidP="00AA31DC">
            <w:pPr>
              <w:spacing w:after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10520A" w:rsidRDefault="00963EE9" w:rsidP="0083729E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10520A" w:rsidRDefault="00963EE9" w:rsidP="00AA31D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C962BA" w:rsidRDefault="00C962BA" w:rsidP="008310F0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707A8C" w:rsidRPr="005E05EB" w:rsidRDefault="00C962BA" w:rsidP="005E05EB">
      <w:pPr>
        <w:pStyle w:val="ac"/>
        <w:ind w:right="14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</w:t>
      </w:r>
      <w:r w:rsidR="005E05EB">
        <w:rPr>
          <w:rFonts w:ascii="Times New Roman" w:hAnsi="Times New Roman"/>
          <w:sz w:val="24"/>
        </w:rPr>
        <w:t xml:space="preserve">    </w:t>
      </w:r>
      <w:r w:rsidR="00707A8C" w:rsidRPr="0026556E">
        <w:rPr>
          <w:rFonts w:ascii="Times New Roman" w:hAnsi="Times New Roman"/>
          <w:szCs w:val="28"/>
        </w:rPr>
        <w:t xml:space="preserve">Приложение № </w:t>
      </w:r>
      <w:r w:rsidR="00A53842" w:rsidRPr="0026556E">
        <w:rPr>
          <w:rFonts w:ascii="Times New Roman" w:hAnsi="Times New Roman"/>
          <w:szCs w:val="28"/>
        </w:rPr>
        <w:t>12</w:t>
      </w:r>
    </w:p>
    <w:p w:rsidR="0026556E" w:rsidRDefault="00835F0E" w:rsidP="0011564A">
      <w:pPr>
        <w:pStyle w:val="12"/>
        <w:jc w:val="right"/>
        <w:rPr>
          <w:szCs w:val="28"/>
        </w:rPr>
      </w:pPr>
      <w:r w:rsidRPr="0026556E">
        <w:rPr>
          <w:szCs w:val="28"/>
        </w:rPr>
        <w:t xml:space="preserve">к  решению Совета «О проекте бюджета  </w:t>
      </w:r>
    </w:p>
    <w:p w:rsidR="00835F0E" w:rsidRPr="0026556E" w:rsidRDefault="00253A3F" w:rsidP="00253A3F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Чувашско-Дрожжановского </w:t>
      </w:r>
      <w:r w:rsidR="00835F0E" w:rsidRPr="0026556E">
        <w:rPr>
          <w:szCs w:val="28"/>
        </w:rPr>
        <w:t xml:space="preserve">сельского поселения </w:t>
      </w:r>
    </w:p>
    <w:p w:rsidR="0026556E" w:rsidRDefault="00835F0E" w:rsidP="0011564A">
      <w:pPr>
        <w:pStyle w:val="12"/>
        <w:jc w:val="right"/>
        <w:rPr>
          <w:szCs w:val="28"/>
        </w:rPr>
      </w:pPr>
      <w:r w:rsidRPr="0026556E">
        <w:rPr>
          <w:szCs w:val="28"/>
        </w:rPr>
        <w:t xml:space="preserve">муниципального района </w:t>
      </w:r>
    </w:p>
    <w:p w:rsidR="0026556E" w:rsidRDefault="00835F0E" w:rsidP="0011564A">
      <w:pPr>
        <w:pStyle w:val="12"/>
        <w:jc w:val="right"/>
        <w:rPr>
          <w:szCs w:val="28"/>
        </w:rPr>
      </w:pPr>
      <w:r w:rsidRPr="0026556E">
        <w:rPr>
          <w:szCs w:val="28"/>
        </w:rPr>
        <w:t>Республики Татарстан</w:t>
      </w:r>
      <w:r w:rsidR="0026556E">
        <w:rPr>
          <w:szCs w:val="28"/>
        </w:rPr>
        <w:t xml:space="preserve"> </w:t>
      </w:r>
      <w:r w:rsidR="00353368" w:rsidRPr="0026556E">
        <w:rPr>
          <w:szCs w:val="28"/>
        </w:rPr>
        <w:t>на 20</w:t>
      </w:r>
      <w:r w:rsidR="00595DF1">
        <w:rPr>
          <w:szCs w:val="28"/>
        </w:rPr>
        <w:t xml:space="preserve">20 </w:t>
      </w:r>
      <w:r w:rsidR="00353368" w:rsidRPr="0026556E">
        <w:rPr>
          <w:szCs w:val="28"/>
        </w:rPr>
        <w:t xml:space="preserve">год </w:t>
      </w:r>
    </w:p>
    <w:p w:rsidR="00835F0E" w:rsidRPr="0026556E" w:rsidRDefault="00353368" w:rsidP="0011564A">
      <w:pPr>
        <w:pStyle w:val="12"/>
        <w:jc w:val="right"/>
        <w:rPr>
          <w:szCs w:val="28"/>
        </w:rPr>
      </w:pPr>
      <w:r w:rsidRPr="0026556E">
        <w:rPr>
          <w:szCs w:val="28"/>
        </w:rPr>
        <w:t>и плановый период  202</w:t>
      </w:r>
      <w:r w:rsidR="00595DF1">
        <w:rPr>
          <w:szCs w:val="28"/>
        </w:rPr>
        <w:t>1</w:t>
      </w:r>
      <w:r w:rsidRPr="0026556E">
        <w:rPr>
          <w:szCs w:val="28"/>
        </w:rPr>
        <w:t xml:space="preserve"> и 202</w:t>
      </w:r>
      <w:r w:rsidR="00595DF1">
        <w:rPr>
          <w:szCs w:val="28"/>
        </w:rPr>
        <w:t>2</w:t>
      </w:r>
      <w:r w:rsidRPr="0026556E">
        <w:rPr>
          <w:szCs w:val="28"/>
        </w:rPr>
        <w:t xml:space="preserve"> годов</w:t>
      </w:r>
      <w:r w:rsidR="00835F0E" w:rsidRPr="0026556E">
        <w:rPr>
          <w:szCs w:val="28"/>
        </w:rPr>
        <w:t>»</w:t>
      </w:r>
    </w:p>
    <w:p w:rsidR="0026556E" w:rsidRPr="00253A3F" w:rsidRDefault="0011564A" w:rsidP="00253A3F">
      <w:pPr>
        <w:pStyle w:val="12"/>
        <w:jc w:val="right"/>
        <w:rPr>
          <w:szCs w:val="28"/>
          <w:u w:val="single"/>
        </w:rPr>
      </w:pPr>
      <w:r>
        <w:rPr>
          <w:szCs w:val="28"/>
        </w:rPr>
        <w:t xml:space="preserve">            № </w:t>
      </w:r>
      <w:r w:rsidR="005C230D">
        <w:rPr>
          <w:szCs w:val="28"/>
          <w:u w:val="single"/>
        </w:rPr>
        <w:t>48/3</w:t>
      </w:r>
      <w:r>
        <w:rPr>
          <w:szCs w:val="28"/>
        </w:rPr>
        <w:t xml:space="preserve"> </w:t>
      </w:r>
      <w:r w:rsidR="005E05EB">
        <w:rPr>
          <w:szCs w:val="28"/>
        </w:rPr>
        <w:t xml:space="preserve"> от </w:t>
      </w:r>
      <w:r w:rsidR="005E05EB">
        <w:rPr>
          <w:szCs w:val="28"/>
          <w:u w:val="single"/>
        </w:rPr>
        <w:t>15.11.2019 года</w:t>
      </w:r>
    </w:p>
    <w:p w:rsidR="00707A8C" w:rsidRPr="00253A3F" w:rsidRDefault="00707A8C" w:rsidP="00253A3F">
      <w:pPr>
        <w:pStyle w:val="12"/>
        <w:jc w:val="center"/>
        <w:rPr>
          <w:b/>
          <w:szCs w:val="28"/>
        </w:rPr>
      </w:pPr>
      <w:r w:rsidRPr="0026556E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921211" w:rsidRPr="0026556E">
        <w:rPr>
          <w:b/>
          <w:szCs w:val="28"/>
        </w:rPr>
        <w:t>о</w:t>
      </w:r>
      <w:r w:rsidRPr="0026556E">
        <w:rPr>
          <w:rStyle w:val="a8"/>
          <w:bCs w:val="0"/>
          <w:color w:val="auto"/>
          <w:sz w:val="28"/>
          <w:szCs w:val="28"/>
        </w:rPr>
        <w:t xml:space="preserve"> сельского поселения муниципального</w:t>
      </w:r>
      <w:r w:rsidR="002535D8" w:rsidRPr="0026556E">
        <w:rPr>
          <w:rStyle w:val="a8"/>
          <w:bCs w:val="0"/>
          <w:color w:val="auto"/>
          <w:sz w:val="28"/>
          <w:szCs w:val="28"/>
        </w:rPr>
        <w:t xml:space="preserve"> </w:t>
      </w:r>
      <w:r w:rsidRPr="0026556E">
        <w:rPr>
          <w:rStyle w:val="a8"/>
          <w:bCs w:val="0"/>
          <w:color w:val="auto"/>
          <w:sz w:val="28"/>
          <w:szCs w:val="28"/>
        </w:rPr>
        <w:t>района Республики Татарстан</w:t>
      </w:r>
      <w:r w:rsidRPr="0026556E">
        <w:rPr>
          <w:b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53A3F">
        <w:rPr>
          <w:b/>
          <w:szCs w:val="28"/>
        </w:rPr>
        <w:t xml:space="preserve"> </w:t>
      </w:r>
      <w:r w:rsidR="00835F0E" w:rsidRPr="0026556E">
        <w:rPr>
          <w:b/>
          <w:szCs w:val="28"/>
        </w:rPr>
        <w:t>н</w:t>
      </w:r>
      <w:r w:rsidRPr="0026556E">
        <w:rPr>
          <w:b/>
          <w:szCs w:val="28"/>
        </w:rPr>
        <w:t>а</w:t>
      </w:r>
      <w:r w:rsidR="00835F0E" w:rsidRPr="0026556E">
        <w:rPr>
          <w:b/>
          <w:szCs w:val="28"/>
        </w:rPr>
        <w:t xml:space="preserve"> плановый период</w:t>
      </w:r>
      <w:r w:rsidRPr="0026556E">
        <w:rPr>
          <w:b/>
          <w:szCs w:val="28"/>
        </w:rPr>
        <w:t xml:space="preserve"> 20</w:t>
      </w:r>
      <w:r w:rsidR="00555AB0" w:rsidRPr="0026556E">
        <w:rPr>
          <w:b/>
          <w:szCs w:val="28"/>
        </w:rPr>
        <w:t>2</w:t>
      </w:r>
      <w:r w:rsidR="00595DF1">
        <w:rPr>
          <w:b/>
          <w:szCs w:val="28"/>
        </w:rPr>
        <w:t>1</w:t>
      </w:r>
      <w:r w:rsidRPr="0026556E">
        <w:rPr>
          <w:b/>
          <w:szCs w:val="28"/>
        </w:rPr>
        <w:t>-20</w:t>
      </w:r>
      <w:r w:rsidR="007F3983" w:rsidRPr="0026556E">
        <w:rPr>
          <w:b/>
          <w:szCs w:val="28"/>
        </w:rPr>
        <w:t>2</w:t>
      </w:r>
      <w:r w:rsidR="00595DF1">
        <w:rPr>
          <w:b/>
          <w:szCs w:val="28"/>
        </w:rPr>
        <w:t>2</w:t>
      </w:r>
      <w:r w:rsidRPr="0026556E">
        <w:rPr>
          <w:b/>
          <w:szCs w:val="28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26556E" w:rsidTr="00835BC5">
        <w:trPr>
          <w:trHeight w:val="569"/>
        </w:trPr>
        <w:tc>
          <w:tcPr>
            <w:tcW w:w="10902" w:type="dxa"/>
            <w:vAlign w:val="bottom"/>
          </w:tcPr>
          <w:p w:rsidR="00707A8C" w:rsidRPr="0026556E" w:rsidRDefault="00707A8C" w:rsidP="00253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595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55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695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7021BC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2ADB" w:rsidRPr="0026556E" w:rsidTr="00835BC5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26556E" w:rsidTr="00ED216B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33291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26556E" w:rsidRDefault="0033291F" w:rsidP="00A8501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555AB0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A850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26556E" w:rsidRDefault="0033291F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="007F3983"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="00A850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33291F" w:rsidRPr="0026556E" w:rsidRDefault="004E68F0" w:rsidP="00555AB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</w:tr>
            <w:tr w:rsidR="00ED216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26556E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CD3DC4" w:rsidP="00686CE4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895,0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DE06D0" w:rsidRDefault="00CD3DC4" w:rsidP="00DE06D0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904,4</w:t>
                  </w:r>
                </w:p>
              </w:tc>
            </w:tr>
            <w:tr w:rsidR="00ED216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CB01D3" w:rsidRDefault="0033291F" w:rsidP="009B357D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B01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Муниципальная программа «Благоустройство территории</w:t>
                  </w:r>
                  <w:r w:rsidR="00696EC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Чувашско-Дрожжановского</w:t>
                  </w:r>
                  <w:r w:rsidRPr="00CB01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CB01D3" w:rsidRDefault="0033291F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CB01D3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CB01D3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CB01D3" w:rsidRDefault="0033291F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B01D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CB01D3" w:rsidRDefault="0033291F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CB01D3" w:rsidRDefault="0033291F" w:rsidP="00ED216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16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 «Строительство, содержание и ремонт автомобильных дорог и инженерных сооружений на них в границах поселений в рамках благоустройства»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0C14C1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0C14C1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16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0C14C1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0C14C1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16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78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0C14C1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0C14C1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D216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78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10520A" w:rsidRDefault="000C14C1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09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0C14C1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C14C1" w:rsidRPr="00ED216B" w:rsidRDefault="000C14C1" w:rsidP="003A77EF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BB5CB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61414E" w:rsidRDefault="00405D5B" w:rsidP="009B357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>«Благоустройство территории</w:t>
                  </w:r>
                  <w:r w:rsidR="000F07E8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Чувашско-Дрожжановского</w:t>
                  </w:r>
                  <w:r w:rsidRPr="0061414E">
                    <w:rPr>
                      <w:rStyle w:val="22"/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61414E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 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EB5194" w:rsidRDefault="00405D5B" w:rsidP="00BB5CB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5194">
                    <w:rPr>
                      <w:rFonts w:ascii="Times New Roman" w:hAnsi="Times New Roman"/>
                      <w:sz w:val="28"/>
                      <w:szCs w:val="28"/>
                    </w:rPr>
                    <w:t>Б100000000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346125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895,0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346125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904,4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7801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CD3DC4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CD3DC4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260,0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260,0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46125" w:rsidRDefault="00346125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250,0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46125" w:rsidRDefault="00346125" w:rsidP="00ED2E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260,0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3D26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0C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«Озеленение»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3D26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0C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0C14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«Содержание мест захоронения»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3D269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CD3DC4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CD3DC4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644,4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644,4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644,4</w:t>
                  </w:r>
                </w:p>
              </w:tc>
            </w:tr>
            <w:tr w:rsidR="00405D5B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94688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468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E9468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94688" w:rsidRDefault="00405D5B" w:rsidP="004335F2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405D5B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644,4</w:t>
                  </w:r>
                </w:p>
              </w:tc>
            </w:tr>
            <w:tr w:rsidR="00405D5B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Основное мероприятие</w:t>
                  </w:r>
                </w:p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0C14C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645,0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ED2E36" w:rsidRDefault="00346125" w:rsidP="00ED2E36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644,4</w:t>
                  </w:r>
                </w:p>
              </w:tc>
            </w:tr>
            <w:tr w:rsidR="00405D5B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7806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Б1 0 00 7806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Утилизация и содержание мест захоронений твердых бытовых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отходов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Б1 0 00 7806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53E0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30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Ж1 0 00 76040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200 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10520A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353E0E" w:rsidRDefault="00405D5B" w:rsidP="003A23B1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E06D0" w:rsidRDefault="00346125" w:rsidP="00DE06D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2343,0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DE06D0" w:rsidRDefault="00346125" w:rsidP="00DE06D0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2449,10</w:t>
                  </w:r>
                </w:p>
              </w:tc>
            </w:tr>
            <w:tr w:rsidR="00405D5B" w:rsidRPr="0026556E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498,6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528,6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1032B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498,6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528,6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498,6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528,6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498,6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528,6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414,8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449,20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380,8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380,8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380,8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400,2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39,5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39,5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39,5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346125" w:rsidP="003F1C0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9E5D5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9,5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1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9,5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0204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A23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B0364A" w:rsidRDefault="00346125" w:rsidP="00B036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9,5</w:t>
                  </w:r>
                </w:p>
              </w:tc>
            </w:tr>
            <w:tr w:rsidR="00405D5B" w:rsidRPr="0026556E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0520A" w:rsidRDefault="00405D5B" w:rsidP="003A23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ind w:left="177" w:hanging="177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595DF1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332,8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957219" w:rsidRDefault="00346125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353,5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выплату перс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95DF1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332,8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346125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353,5</w:t>
                  </w:r>
                </w:p>
              </w:tc>
            </w:tr>
            <w:tr w:rsidR="00405D5B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332,8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346125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353,5</w:t>
                  </w:r>
                </w:p>
              </w:tc>
            </w:tr>
            <w:tr w:rsidR="00405D5B" w:rsidRPr="0095721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0520A" w:rsidRDefault="00405D5B" w:rsidP="009E5D5A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332,8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346125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353,5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8056F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99 0 00 2990 0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0520A" w:rsidRDefault="00405D5B" w:rsidP="003A23B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2990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A23B1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405D5B" w:rsidP="003A23B1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052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6E0913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3F1C0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405D5B" w:rsidP="003F1C0B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Диспансеризация муниципальных служащих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6E0913">
                  <w:pPr>
                    <w:jc w:val="center"/>
                    <w:rPr>
                      <w:rFonts w:ascii="Times New Roman" w:hAnsi="Times New Roman"/>
                      <w:iCs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99 0 00 9707 1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405D5B" w:rsidP="006E091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405D5B" w:rsidP="006E0913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73E7C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73E7C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73E7C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eastAsia="ru-RU"/>
                    </w:rPr>
                    <w:t>92,2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173E7C" w:rsidRDefault="00346125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93,6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26556E" w:rsidRDefault="00405D5B" w:rsidP="00286A5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26556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AD0892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957219" w:rsidRDefault="00346125" w:rsidP="00957219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88,3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286A5B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</w:tr>
            <w:tr w:rsidR="00405D5B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405D5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35F5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535F5D" w:rsidRDefault="00346125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</w:tr>
            <w:tr w:rsidR="00346125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346125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346125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21772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346125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346125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Default="0021772B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64,2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Default="0021772B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74,5</w:t>
                  </w:r>
                </w:p>
              </w:tc>
            </w:tr>
            <w:tr w:rsidR="00346125" w:rsidRPr="0026556E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21772B" w:rsidP="006E091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21772B" w:rsidP="006E09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0800000000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21772B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346125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Pr="00535F5D" w:rsidRDefault="00346125" w:rsidP="006E0913">
                  <w:pPr>
                    <w:spacing w:after="10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Default="0021772B" w:rsidP="00AD0892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940,4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125" w:rsidRDefault="0021772B" w:rsidP="00535F5D">
                  <w:pPr>
                    <w:spacing w:after="10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949,7</w:t>
                  </w:r>
                </w:p>
              </w:tc>
            </w:tr>
            <w:tr w:rsidR="00405D5B" w:rsidRPr="0026556E" w:rsidTr="00ED216B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655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26556E" w:rsidRDefault="00405D5B" w:rsidP="004D3C7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E06D0" w:rsidRDefault="008059DE" w:rsidP="00DE0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3159,4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DE06D0" w:rsidRDefault="008059DE" w:rsidP="00DE06D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3272,10</w:t>
                  </w:r>
                </w:p>
              </w:tc>
            </w:tr>
          </w:tbl>
          <w:p w:rsidR="00707A8C" w:rsidRPr="0026556E" w:rsidRDefault="00707A8C" w:rsidP="003F1C0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26556E" w:rsidRDefault="00707A8C" w:rsidP="003F1C0B">
            <w:pPr>
              <w:spacing w:after="10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5BC5" w:rsidRDefault="00835BC5" w:rsidP="00835B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Чувашско </w:t>
      </w:r>
      <w:r w:rsidR="005E05E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Дрожжановского </w:t>
      </w:r>
    </w:p>
    <w:p w:rsidR="00835BC5" w:rsidRPr="00452A52" w:rsidRDefault="00835BC5" w:rsidP="00253A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53A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835BC5" w:rsidRPr="00452A52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Землемеров В.В.</w:t>
      </w:r>
    </w:p>
    <w:p w:rsidR="00835BC5" w:rsidRDefault="00835BC5" w:rsidP="00835BC5">
      <w:pPr>
        <w:spacing w:after="0" w:line="240" w:lineRule="auto"/>
        <w:ind w:left="708" w:hanging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</w:p>
    <w:p w:rsidR="005E4BE4" w:rsidRPr="0026556E" w:rsidRDefault="005E4BE4" w:rsidP="00835BC5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i/>
          <w:szCs w:val="28"/>
        </w:rPr>
      </w:pPr>
    </w:p>
    <w:sectPr w:rsidR="005E4BE4" w:rsidRPr="0026556E" w:rsidSect="00143583">
      <w:footerReference w:type="first" r:id="rId8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63" w:rsidRDefault="009F3963">
      <w:pPr>
        <w:spacing w:after="0" w:line="240" w:lineRule="auto"/>
      </w:pPr>
      <w:r>
        <w:separator/>
      </w:r>
    </w:p>
  </w:endnote>
  <w:endnote w:type="continuationSeparator" w:id="0">
    <w:p w:rsidR="009F3963" w:rsidRDefault="009F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7C" w:rsidRPr="007E7CB0" w:rsidRDefault="00197F7C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5B4A2C">
      <w:rPr>
        <w:noProof/>
      </w:rPr>
      <w:t>C:\Users\USER\Documents\Протоколы 2019\Проект решения на 2020 год  СП.docx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63" w:rsidRDefault="009F3963">
      <w:pPr>
        <w:spacing w:after="0" w:line="240" w:lineRule="auto"/>
      </w:pPr>
      <w:r>
        <w:separator/>
      </w:r>
    </w:p>
  </w:footnote>
  <w:footnote w:type="continuationSeparator" w:id="0">
    <w:p w:rsidR="009F3963" w:rsidRDefault="009F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149"/>
    <w:rsid w:val="000003D5"/>
    <w:rsid w:val="000016C0"/>
    <w:rsid w:val="00004EC1"/>
    <w:rsid w:val="00005542"/>
    <w:rsid w:val="00005F6F"/>
    <w:rsid w:val="00012A09"/>
    <w:rsid w:val="000175F2"/>
    <w:rsid w:val="00017E0A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2905"/>
    <w:rsid w:val="00042F3A"/>
    <w:rsid w:val="00044BE8"/>
    <w:rsid w:val="00046FB4"/>
    <w:rsid w:val="000508D1"/>
    <w:rsid w:val="00050C53"/>
    <w:rsid w:val="00052145"/>
    <w:rsid w:val="000521C3"/>
    <w:rsid w:val="00053854"/>
    <w:rsid w:val="0005413D"/>
    <w:rsid w:val="00054A71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6DC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3212"/>
    <w:rsid w:val="000B7323"/>
    <w:rsid w:val="000B7C48"/>
    <w:rsid w:val="000B7CF9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79E3"/>
    <w:rsid w:val="000F07E8"/>
    <w:rsid w:val="000F0A2D"/>
    <w:rsid w:val="000F1B45"/>
    <w:rsid w:val="000F1D09"/>
    <w:rsid w:val="000F2E24"/>
    <w:rsid w:val="000F4680"/>
    <w:rsid w:val="000F4E12"/>
    <w:rsid w:val="000F4FE7"/>
    <w:rsid w:val="000F55B4"/>
    <w:rsid w:val="000F6762"/>
    <w:rsid w:val="000F72C8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64A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7F6"/>
    <w:rsid w:val="00132A91"/>
    <w:rsid w:val="0013519F"/>
    <w:rsid w:val="001411A4"/>
    <w:rsid w:val="0014158E"/>
    <w:rsid w:val="00143583"/>
    <w:rsid w:val="0014499F"/>
    <w:rsid w:val="00144EBF"/>
    <w:rsid w:val="00145122"/>
    <w:rsid w:val="001470DC"/>
    <w:rsid w:val="001507A7"/>
    <w:rsid w:val="001522F9"/>
    <w:rsid w:val="00152ADB"/>
    <w:rsid w:val="00154EAA"/>
    <w:rsid w:val="00155A31"/>
    <w:rsid w:val="00156273"/>
    <w:rsid w:val="0015730B"/>
    <w:rsid w:val="001579B3"/>
    <w:rsid w:val="00160213"/>
    <w:rsid w:val="00161C98"/>
    <w:rsid w:val="00162F88"/>
    <w:rsid w:val="00163923"/>
    <w:rsid w:val="001679CC"/>
    <w:rsid w:val="00170DAD"/>
    <w:rsid w:val="00170FA5"/>
    <w:rsid w:val="001716C9"/>
    <w:rsid w:val="00171DB4"/>
    <w:rsid w:val="0017207A"/>
    <w:rsid w:val="00173272"/>
    <w:rsid w:val="00173E7C"/>
    <w:rsid w:val="00174ED7"/>
    <w:rsid w:val="0017612D"/>
    <w:rsid w:val="001771E2"/>
    <w:rsid w:val="00181977"/>
    <w:rsid w:val="001828CD"/>
    <w:rsid w:val="00182C5F"/>
    <w:rsid w:val="0018308C"/>
    <w:rsid w:val="0018575B"/>
    <w:rsid w:val="0018609D"/>
    <w:rsid w:val="001872B3"/>
    <w:rsid w:val="00192139"/>
    <w:rsid w:val="00193DF2"/>
    <w:rsid w:val="0019411B"/>
    <w:rsid w:val="001950A4"/>
    <w:rsid w:val="00195A5F"/>
    <w:rsid w:val="001962D2"/>
    <w:rsid w:val="00197F7C"/>
    <w:rsid w:val="001A08BB"/>
    <w:rsid w:val="001A15BE"/>
    <w:rsid w:val="001A45FD"/>
    <w:rsid w:val="001A4AD1"/>
    <w:rsid w:val="001A4AE8"/>
    <w:rsid w:val="001B1CD1"/>
    <w:rsid w:val="001B4E9F"/>
    <w:rsid w:val="001B58E5"/>
    <w:rsid w:val="001B6485"/>
    <w:rsid w:val="001B69DC"/>
    <w:rsid w:val="001B70BC"/>
    <w:rsid w:val="001C1A21"/>
    <w:rsid w:val="001C2D6F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4477"/>
    <w:rsid w:val="001D500E"/>
    <w:rsid w:val="001D76EF"/>
    <w:rsid w:val="001D7C55"/>
    <w:rsid w:val="001E1AE0"/>
    <w:rsid w:val="001E3789"/>
    <w:rsid w:val="001E3C7A"/>
    <w:rsid w:val="001E637A"/>
    <w:rsid w:val="001E73A5"/>
    <w:rsid w:val="001E75D2"/>
    <w:rsid w:val="001F08E4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6C95"/>
    <w:rsid w:val="00216C97"/>
    <w:rsid w:val="002170A2"/>
    <w:rsid w:val="0021772B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53A3F"/>
    <w:rsid w:val="00261125"/>
    <w:rsid w:val="00262AA9"/>
    <w:rsid w:val="002646FD"/>
    <w:rsid w:val="002652DD"/>
    <w:rsid w:val="0026556E"/>
    <w:rsid w:val="00266EB5"/>
    <w:rsid w:val="00270C4D"/>
    <w:rsid w:val="00271774"/>
    <w:rsid w:val="00273417"/>
    <w:rsid w:val="00274FF9"/>
    <w:rsid w:val="00275B02"/>
    <w:rsid w:val="00275FCD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977BB"/>
    <w:rsid w:val="002A0EC6"/>
    <w:rsid w:val="002A2C2E"/>
    <w:rsid w:val="002A323A"/>
    <w:rsid w:val="002A4326"/>
    <w:rsid w:val="002A449A"/>
    <w:rsid w:val="002A44EF"/>
    <w:rsid w:val="002A6F6B"/>
    <w:rsid w:val="002A7D0E"/>
    <w:rsid w:val="002B096E"/>
    <w:rsid w:val="002B2241"/>
    <w:rsid w:val="002B42D9"/>
    <w:rsid w:val="002B52D8"/>
    <w:rsid w:val="002B597D"/>
    <w:rsid w:val="002B61C2"/>
    <w:rsid w:val="002C32C2"/>
    <w:rsid w:val="002C4936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3EA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41EA"/>
    <w:rsid w:val="00315E29"/>
    <w:rsid w:val="00316726"/>
    <w:rsid w:val="00316863"/>
    <w:rsid w:val="00321EB9"/>
    <w:rsid w:val="003246C9"/>
    <w:rsid w:val="00327CF0"/>
    <w:rsid w:val="00330EFC"/>
    <w:rsid w:val="0033291F"/>
    <w:rsid w:val="0033768F"/>
    <w:rsid w:val="003410BD"/>
    <w:rsid w:val="0034386A"/>
    <w:rsid w:val="00345672"/>
    <w:rsid w:val="00346125"/>
    <w:rsid w:val="00346BD4"/>
    <w:rsid w:val="003501DB"/>
    <w:rsid w:val="0035058B"/>
    <w:rsid w:val="003512BA"/>
    <w:rsid w:val="00352113"/>
    <w:rsid w:val="00353368"/>
    <w:rsid w:val="00353E0E"/>
    <w:rsid w:val="00357F24"/>
    <w:rsid w:val="00364CF8"/>
    <w:rsid w:val="00365FBA"/>
    <w:rsid w:val="003667FB"/>
    <w:rsid w:val="00370DA2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EBF"/>
    <w:rsid w:val="003858CB"/>
    <w:rsid w:val="00385C3B"/>
    <w:rsid w:val="00392932"/>
    <w:rsid w:val="00393E37"/>
    <w:rsid w:val="00394295"/>
    <w:rsid w:val="003959D9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643E"/>
    <w:rsid w:val="003B7D2D"/>
    <w:rsid w:val="003B7D3B"/>
    <w:rsid w:val="003C2B8A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4D53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21A50"/>
    <w:rsid w:val="00422121"/>
    <w:rsid w:val="00424228"/>
    <w:rsid w:val="0042550E"/>
    <w:rsid w:val="0042626A"/>
    <w:rsid w:val="00426D26"/>
    <w:rsid w:val="004329A4"/>
    <w:rsid w:val="004335F2"/>
    <w:rsid w:val="0043401F"/>
    <w:rsid w:val="00435118"/>
    <w:rsid w:val="004360DD"/>
    <w:rsid w:val="00436C74"/>
    <w:rsid w:val="00437E1E"/>
    <w:rsid w:val="004410BC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A18B9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5708"/>
    <w:rsid w:val="0051779F"/>
    <w:rsid w:val="00517998"/>
    <w:rsid w:val="005206E1"/>
    <w:rsid w:val="005242F0"/>
    <w:rsid w:val="005242FD"/>
    <w:rsid w:val="00524DAE"/>
    <w:rsid w:val="005262E8"/>
    <w:rsid w:val="00530253"/>
    <w:rsid w:val="00531E27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50BE3"/>
    <w:rsid w:val="00551A7F"/>
    <w:rsid w:val="00552FBD"/>
    <w:rsid w:val="00553B95"/>
    <w:rsid w:val="0055432D"/>
    <w:rsid w:val="0055468B"/>
    <w:rsid w:val="00554B83"/>
    <w:rsid w:val="00555AB0"/>
    <w:rsid w:val="00555ECF"/>
    <w:rsid w:val="00556583"/>
    <w:rsid w:val="00556938"/>
    <w:rsid w:val="00557A34"/>
    <w:rsid w:val="00562102"/>
    <w:rsid w:val="00562D59"/>
    <w:rsid w:val="00565D13"/>
    <w:rsid w:val="00567F21"/>
    <w:rsid w:val="005715F8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2A3D"/>
    <w:rsid w:val="00595DF1"/>
    <w:rsid w:val="005971CD"/>
    <w:rsid w:val="005A0831"/>
    <w:rsid w:val="005A1436"/>
    <w:rsid w:val="005A1B44"/>
    <w:rsid w:val="005A553E"/>
    <w:rsid w:val="005B0B37"/>
    <w:rsid w:val="005B1523"/>
    <w:rsid w:val="005B19AD"/>
    <w:rsid w:val="005B1BDB"/>
    <w:rsid w:val="005B2650"/>
    <w:rsid w:val="005B28B1"/>
    <w:rsid w:val="005B4A2C"/>
    <w:rsid w:val="005B51DF"/>
    <w:rsid w:val="005B5BD4"/>
    <w:rsid w:val="005B60C7"/>
    <w:rsid w:val="005B61D6"/>
    <w:rsid w:val="005C03D0"/>
    <w:rsid w:val="005C0640"/>
    <w:rsid w:val="005C230D"/>
    <w:rsid w:val="005C2446"/>
    <w:rsid w:val="005C31E9"/>
    <w:rsid w:val="005C3507"/>
    <w:rsid w:val="005C36DB"/>
    <w:rsid w:val="005C3DED"/>
    <w:rsid w:val="005C4F3D"/>
    <w:rsid w:val="005C527D"/>
    <w:rsid w:val="005D1FB0"/>
    <w:rsid w:val="005D288B"/>
    <w:rsid w:val="005D310B"/>
    <w:rsid w:val="005D6F43"/>
    <w:rsid w:val="005E05EB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E4C"/>
    <w:rsid w:val="0061268C"/>
    <w:rsid w:val="0061414E"/>
    <w:rsid w:val="00615E86"/>
    <w:rsid w:val="006167EE"/>
    <w:rsid w:val="006220C4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2566"/>
    <w:rsid w:val="006669AE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25D6"/>
    <w:rsid w:val="00683897"/>
    <w:rsid w:val="00684F59"/>
    <w:rsid w:val="006863E7"/>
    <w:rsid w:val="006868F2"/>
    <w:rsid w:val="00686CE4"/>
    <w:rsid w:val="00687A47"/>
    <w:rsid w:val="00687E9D"/>
    <w:rsid w:val="006906FF"/>
    <w:rsid w:val="00690AC9"/>
    <w:rsid w:val="00690FAA"/>
    <w:rsid w:val="00694023"/>
    <w:rsid w:val="00696ECD"/>
    <w:rsid w:val="006978F6"/>
    <w:rsid w:val="006A19FD"/>
    <w:rsid w:val="006A2312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6385"/>
    <w:rsid w:val="006C6E47"/>
    <w:rsid w:val="006D297F"/>
    <w:rsid w:val="006D2CB7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970"/>
    <w:rsid w:val="00705BCA"/>
    <w:rsid w:val="00706E4E"/>
    <w:rsid w:val="00707A8C"/>
    <w:rsid w:val="007100AB"/>
    <w:rsid w:val="00711AB9"/>
    <w:rsid w:val="00714199"/>
    <w:rsid w:val="00720164"/>
    <w:rsid w:val="007213CA"/>
    <w:rsid w:val="00723EAB"/>
    <w:rsid w:val="0072405E"/>
    <w:rsid w:val="00724209"/>
    <w:rsid w:val="00724D82"/>
    <w:rsid w:val="00725D94"/>
    <w:rsid w:val="007310A0"/>
    <w:rsid w:val="007336D4"/>
    <w:rsid w:val="007349B9"/>
    <w:rsid w:val="00735FEA"/>
    <w:rsid w:val="0073657C"/>
    <w:rsid w:val="00736A09"/>
    <w:rsid w:val="0073721C"/>
    <w:rsid w:val="00746CE7"/>
    <w:rsid w:val="0074733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D5B"/>
    <w:rsid w:val="007854F6"/>
    <w:rsid w:val="00785D8F"/>
    <w:rsid w:val="007900BA"/>
    <w:rsid w:val="0079026A"/>
    <w:rsid w:val="00790CB6"/>
    <w:rsid w:val="00794FA3"/>
    <w:rsid w:val="00795C08"/>
    <w:rsid w:val="00797E43"/>
    <w:rsid w:val="007A2306"/>
    <w:rsid w:val="007A2996"/>
    <w:rsid w:val="007A3B1C"/>
    <w:rsid w:val="007A42B1"/>
    <w:rsid w:val="007A45FC"/>
    <w:rsid w:val="007A56F4"/>
    <w:rsid w:val="007A5F8C"/>
    <w:rsid w:val="007A72AC"/>
    <w:rsid w:val="007B1C56"/>
    <w:rsid w:val="007B6880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F5E"/>
    <w:rsid w:val="007D5BDE"/>
    <w:rsid w:val="007E08A1"/>
    <w:rsid w:val="007E0B31"/>
    <w:rsid w:val="007E0FB9"/>
    <w:rsid w:val="007E2A49"/>
    <w:rsid w:val="007E2DFB"/>
    <w:rsid w:val="007E3004"/>
    <w:rsid w:val="007E7994"/>
    <w:rsid w:val="007F0820"/>
    <w:rsid w:val="007F3983"/>
    <w:rsid w:val="007F3BBD"/>
    <w:rsid w:val="007F51B8"/>
    <w:rsid w:val="00801147"/>
    <w:rsid w:val="008056F3"/>
    <w:rsid w:val="008059DE"/>
    <w:rsid w:val="0080741A"/>
    <w:rsid w:val="00807768"/>
    <w:rsid w:val="00812958"/>
    <w:rsid w:val="00812C03"/>
    <w:rsid w:val="00816114"/>
    <w:rsid w:val="00817E0F"/>
    <w:rsid w:val="0082093E"/>
    <w:rsid w:val="00820B62"/>
    <w:rsid w:val="00821116"/>
    <w:rsid w:val="0082225D"/>
    <w:rsid w:val="00822D88"/>
    <w:rsid w:val="008245AB"/>
    <w:rsid w:val="008262B5"/>
    <w:rsid w:val="00826B0D"/>
    <w:rsid w:val="00831049"/>
    <w:rsid w:val="008310F0"/>
    <w:rsid w:val="008315E4"/>
    <w:rsid w:val="00833732"/>
    <w:rsid w:val="008350EF"/>
    <w:rsid w:val="00835BC5"/>
    <w:rsid w:val="00835EBA"/>
    <w:rsid w:val="00835F0E"/>
    <w:rsid w:val="0083729E"/>
    <w:rsid w:val="00840D64"/>
    <w:rsid w:val="0084154C"/>
    <w:rsid w:val="00841D2F"/>
    <w:rsid w:val="00843AE2"/>
    <w:rsid w:val="0084590D"/>
    <w:rsid w:val="008470D2"/>
    <w:rsid w:val="008530FB"/>
    <w:rsid w:val="00853588"/>
    <w:rsid w:val="00855C65"/>
    <w:rsid w:val="008621F7"/>
    <w:rsid w:val="00863AA9"/>
    <w:rsid w:val="00864E37"/>
    <w:rsid w:val="008650B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FBA"/>
    <w:rsid w:val="00890976"/>
    <w:rsid w:val="00890C33"/>
    <w:rsid w:val="00890F85"/>
    <w:rsid w:val="00891D8F"/>
    <w:rsid w:val="00892F73"/>
    <w:rsid w:val="008935BD"/>
    <w:rsid w:val="00893756"/>
    <w:rsid w:val="00895529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7A38"/>
    <w:rsid w:val="008B08C6"/>
    <w:rsid w:val="008B0981"/>
    <w:rsid w:val="008B200B"/>
    <w:rsid w:val="008B222A"/>
    <w:rsid w:val="008B52D0"/>
    <w:rsid w:val="008B7F4A"/>
    <w:rsid w:val="008C14E0"/>
    <w:rsid w:val="008C2C9D"/>
    <w:rsid w:val="008C2D49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5388"/>
    <w:rsid w:val="008E6832"/>
    <w:rsid w:val="008E7FAF"/>
    <w:rsid w:val="008F1023"/>
    <w:rsid w:val="008F104B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3081"/>
    <w:rsid w:val="0090472B"/>
    <w:rsid w:val="00904BCB"/>
    <w:rsid w:val="009066C3"/>
    <w:rsid w:val="00906F84"/>
    <w:rsid w:val="00913281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3C36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0B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836"/>
    <w:rsid w:val="00973881"/>
    <w:rsid w:val="00974A24"/>
    <w:rsid w:val="00980A02"/>
    <w:rsid w:val="00980EE5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470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357D"/>
    <w:rsid w:val="009B44CF"/>
    <w:rsid w:val="009B5492"/>
    <w:rsid w:val="009B7AFB"/>
    <w:rsid w:val="009C058C"/>
    <w:rsid w:val="009C2F1C"/>
    <w:rsid w:val="009C4236"/>
    <w:rsid w:val="009C494F"/>
    <w:rsid w:val="009C53B9"/>
    <w:rsid w:val="009C58DF"/>
    <w:rsid w:val="009C6FF4"/>
    <w:rsid w:val="009C7EBB"/>
    <w:rsid w:val="009D1CB2"/>
    <w:rsid w:val="009D5522"/>
    <w:rsid w:val="009E1D5F"/>
    <w:rsid w:val="009E278C"/>
    <w:rsid w:val="009E35A4"/>
    <w:rsid w:val="009E3788"/>
    <w:rsid w:val="009E433C"/>
    <w:rsid w:val="009E5D5A"/>
    <w:rsid w:val="009E6257"/>
    <w:rsid w:val="009E625A"/>
    <w:rsid w:val="009E7D0E"/>
    <w:rsid w:val="009F01FA"/>
    <w:rsid w:val="009F1A0F"/>
    <w:rsid w:val="009F3963"/>
    <w:rsid w:val="009F3F9F"/>
    <w:rsid w:val="009F66E8"/>
    <w:rsid w:val="009F7554"/>
    <w:rsid w:val="009F7951"/>
    <w:rsid w:val="00A019DA"/>
    <w:rsid w:val="00A03EA7"/>
    <w:rsid w:val="00A0456F"/>
    <w:rsid w:val="00A05AE0"/>
    <w:rsid w:val="00A06249"/>
    <w:rsid w:val="00A06AE8"/>
    <w:rsid w:val="00A10E90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0875"/>
    <w:rsid w:val="00A41067"/>
    <w:rsid w:val="00A429C9"/>
    <w:rsid w:val="00A445AE"/>
    <w:rsid w:val="00A4477C"/>
    <w:rsid w:val="00A45770"/>
    <w:rsid w:val="00A459EF"/>
    <w:rsid w:val="00A45A56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6C49"/>
    <w:rsid w:val="00A701A9"/>
    <w:rsid w:val="00A722B1"/>
    <w:rsid w:val="00A73BF1"/>
    <w:rsid w:val="00A75851"/>
    <w:rsid w:val="00A77C4C"/>
    <w:rsid w:val="00A80984"/>
    <w:rsid w:val="00A81F21"/>
    <w:rsid w:val="00A831C9"/>
    <w:rsid w:val="00A8401D"/>
    <w:rsid w:val="00A8501B"/>
    <w:rsid w:val="00A85481"/>
    <w:rsid w:val="00A8631A"/>
    <w:rsid w:val="00A87D93"/>
    <w:rsid w:val="00A9081D"/>
    <w:rsid w:val="00A90F90"/>
    <w:rsid w:val="00A912CC"/>
    <w:rsid w:val="00A91858"/>
    <w:rsid w:val="00A92F1D"/>
    <w:rsid w:val="00A955D8"/>
    <w:rsid w:val="00A97EAC"/>
    <w:rsid w:val="00AA1BA4"/>
    <w:rsid w:val="00AA31DC"/>
    <w:rsid w:val="00AA473D"/>
    <w:rsid w:val="00AA6244"/>
    <w:rsid w:val="00AA7B3D"/>
    <w:rsid w:val="00AB0919"/>
    <w:rsid w:val="00AB214D"/>
    <w:rsid w:val="00AB38E6"/>
    <w:rsid w:val="00AB39A3"/>
    <w:rsid w:val="00AB487C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6C9"/>
    <w:rsid w:val="00AE33CD"/>
    <w:rsid w:val="00AE5929"/>
    <w:rsid w:val="00AE713E"/>
    <w:rsid w:val="00AF1358"/>
    <w:rsid w:val="00AF1C56"/>
    <w:rsid w:val="00AF2996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372F9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101C"/>
    <w:rsid w:val="00B630CA"/>
    <w:rsid w:val="00B637A6"/>
    <w:rsid w:val="00B63956"/>
    <w:rsid w:val="00B64B2F"/>
    <w:rsid w:val="00B659F5"/>
    <w:rsid w:val="00B66B98"/>
    <w:rsid w:val="00B67A55"/>
    <w:rsid w:val="00B704C5"/>
    <w:rsid w:val="00B73FB1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ED4"/>
    <w:rsid w:val="00B95F9D"/>
    <w:rsid w:val="00B96620"/>
    <w:rsid w:val="00BA3C97"/>
    <w:rsid w:val="00BA6210"/>
    <w:rsid w:val="00BA652A"/>
    <w:rsid w:val="00BA6C0F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3CF9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52B8"/>
    <w:rsid w:val="00BD5630"/>
    <w:rsid w:val="00BD611A"/>
    <w:rsid w:val="00BE0C90"/>
    <w:rsid w:val="00BE157B"/>
    <w:rsid w:val="00BE1623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63C6B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7A11"/>
    <w:rsid w:val="00C87A97"/>
    <w:rsid w:val="00C9027D"/>
    <w:rsid w:val="00C912E9"/>
    <w:rsid w:val="00C9178D"/>
    <w:rsid w:val="00C92D90"/>
    <w:rsid w:val="00C939A0"/>
    <w:rsid w:val="00C93F3E"/>
    <w:rsid w:val="00C94B74"/>
    <w:rsid w:val="00C94CE7"/>
    <w:rsid w:val="00C962BA"/>
    <w:rsid w:val="00CA0347"/>
    <w:rsid w:val="00CA06F2"/>
    <w:rsid w:val="00CA12B6"/>
    <w:rsid w:val="00CA1B24"/>
    <w:rsid w:val="00CA227A"/>
    <w:rsid w:val="00CA371F"/>
    <w:rsid w:val="00CA60C0"/>
    <w:rsid w:val="00CA654E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3DC4"/>
    <w:rsid w:val="00CD5334"/>
    <w:rsid w:val="00CD5E93"/>
    <w:rsid w:val="00CD7A62"/>
    <w:rsid w:val="00CE0DF2"/>
    <w:rsid w:val="00CE1271"/>
    <w:rsid w:val="00CE1A47"/>
    <w:rsid w:val="00CE1E0A"/>
    <w:rsid w:val="00CE77F1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328"/>
    <w:rsid w:val="00D164E1"/>
    <w:rsid w:val="00D16A05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67D3"/>
    <w:rsid w:val="00D56B35"/>
    <w:rsid w:val="00D577BD"/>
    <w:rsid w:val="00D60D47"/>
    <w:rsid w:val="00D61974"/>
    <w:rsid w:val="00D62AF2"/>
    <w:rsid w:val="00D6352A"/>
    <w:rsid w:val="00D65C7B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668B"/>
    <w:rsid w:val="00DB179F"/>
    <w:rsid w:val="00DB3A92"/>
    <w:rsid w:val="00DB4196"/>
    <w:rsid w:val="00DB445F"/>
    <w:rsid w:val="00DB61B8"/>
    <w:rsid w:val="00DB6593"/>
    <w:rsid w:val="00DB72D8"/>
    <w:rsid w:val="00DD09BE"/>
    <w:rsid w:val="00DD0A80"/>
    <w:rsid w:val="00DD0DEC"/>
    <w:rsid w:val="00DD1447"/>
    <w:rsid w:val="00DD2FED"/>
    <w:rsid w:val="00DD483C"/>
    <w:rsid w:val="00DD746C"/>
    <w:rsid w:val="00DE06D0"/>
    <w:rsid w:val="00DE1A1E"/>
    <w:rsid w:val="00DE1DC5"/>
    <w:rsid w:val="00DE3732"/>
    <w:rsid w:val="00DE47C1"/>
    <w:rsid w:val="00DE5E5F"/>
    <w:rsid w:val="00DE5F64"/>
    <w:rsid w:val="00DF01E3"/>
    <w:rsid w:val="00DF06B6"/>
    <w:rsid w:val="00DF08CD"/>
    <w:rsid w:val="00DF3BCE"/>
    <w:rsid w:val="00DF4B73"/>
    <w:rsid w:val="00DF73D1"/>
    <w:rsid w:val="00E00FBD"/>
    <w:rsid w:val="00E01A16"/>
    <w:rsid w:val="00E02417"/>
    <w:rsid w:val="00E02BAD"/>
    <w:rsid w:val="00E02E1E"/>
    <w:rsid w:val="00E03C73"/>
    <w:rsid w:val="00E03EDA"/>
    <w:rsid w:val="00E04318"/>
    <w:rsid w:val="00E056C8"/>
    <w:rsid w:val="00E06EFD"/>
    <w:rsid w:val="00E07D14"/>
    <w:rsid w:val="00E10973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30C61"/>
    <w:rsid w:val="00E34357"/>
    <w:rsid w:val="00E34713"/>
    <w:rsid w:val="00E360FA"/>
    <w:rsid w:val="00E36BEC"/>
    <w:rsid w:val="00E42ABB"/>
    <w:rsid w:val="00E43181"/>
    <w:rsid w:val="00E43621"/>
    <w:rsid w:val="00E46658"/>
    <w:rsid w:val="00E50FBD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43F2"/>
    <w:rsid w:val="00E74ACE"/>
    <w:rsid w:val="00E75ED0"/>
    <w:rsid w:val="00E770B9"/>
    <w:rsid w:val="00E829E4"/>
    <w:rsid w:val="00E84CF8"/>
    <w:rsid w:val="00E87FA7"/>
    <w:rsid w:val="00E87FB3"/>
    <w:rsid w:val="00E87FCC"/>
    <w:rsid w:val="00E901C1"/>
    <w:rsid w:val="00E90F6B"/>
    <w:rsid w:val="00E92717"/>
    <w:rsid w:val="00E93FF6"/>
    <w:rsid w:val="00E94688"/>
    <w:rsid w:val="00E96618"/>
    <w:rsid w:val="00E97372"/>
    <w:rsid w:val="00EA3333"/>
    <w:rsid w:val="00EA4ABC"/>
    <w:rsid w:val="00EA689A"/>
    <w:rsid w:val="00EB1708"/>
    <w:rsid w:val="00EB173B"/>
    <w:rsid w:val="00EB2ADF"/>
    <w:rsid w:val="00EB39A3"/>
    <w:rsid w:val="00EB5194"/>
    <w:rsid w:val="00EB7021"/>
    <w:rsid w:val="00EB7F43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60A"/>
    <w:rsid w:val="00EE2F27"/>
    <w:rsid w:val="00EE3387"/>
    <w:rsid w:val="00EE3FB1"/>
    <w:rsid w:val="00EE4059"/>
    <w:rsid w:val="00EE7F63"/>
    <w:rsid w:val="00EF137B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4525"/>
    <w:rsid w:val="00F44DA9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6C75"/>
    <w:rsid w:val="00F57C1B"/>
    <w:rsid w:val="00F6023F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E52"/>
    <w:rsid w:val="00F80140"/>
    <w:rsid w:val="00F8170D"/>
    <w:rsid w:val="00F81982"/>
    <w:rsid w:val="00F84252"/>
    <w:rsid w:val="00F86211"/>
    <w:rsid w:val="00F87F20"/>
    <w:rsid w:val="00F87F74"/>
    <w:rsid w:val="00F926F8"/>
    <w:rsid w:val="00F936DD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1A5E"/>
    <w:rsid w:val="00FB24DC"/>
    <w:rsid w:val="00FB2D60"/>
    <w:rsid w:val="00FB2D75"/>
    <w:rsid w:val="00FB3C23"/>
    <w:rsid w:val="00FB5502"/>
    <w:rsid w:val="00FB62ED"/>
    <w:rsid w:val="00FC2CE8"/>
    <w:rsid w:val="00FC3109"/>
    <w:rsid w:val="00FC43FC"/>
    <w:rsid w:val="00FC44BA"/>
    <w:rsid w:val="00FC6FDB"/>
    <w:rsid w:val="00FD1084"/>
    <w:rsid w:val="00FD4272"/>
    <w:rsid w:val="00FD4529"/>
    <w:rsid w:val="00FD5464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C089A-A3F4-4B6E-889A-B2339A6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Название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6F8C-9209-4B3A-B61B-CB52043A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9116</Words>
  <Characters>51965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60960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Пользователь Windows</cp:lastModifiedBy>
  <cp:revision>46</cp:revision>
  <cp:lastPrinted>2019-12-13T12:43:00Z</cp:lastPrinted>
  <dcterms:created xsi:type="dcterms:W3CDTF">2019-10-21T11:10:00Z</dcterms:created>
  <dcterms:modified xsi:type="dcterms:W3CDTF">2019-12-13T12:46:00Z</dcterms:modified>
</cp:coreProperties>
</file>